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993CA7">
      <w:pPr>
        <w:spacing w:line="360" w:lineRule="auto"/>
        <w:jc w:val="center"/>
        <w:rPr>
          <w:rFonts w:ascii="宋体" w:eastAsia="宋体" w:hAnsi="宋体"/>
          <w:b/>
          <w:sz w:val="84"/>
          <w:szCs w:val="84"/>
        </w:rPr>
      </w:pPr>
      <w:r>
        <w:rPr>
          <w:rFonts w:ascii="宋体" w:eastAsia="宋体" w:hAnsi="宋体" w:hint="eastAsia"/>
          <w:b/>
          <w:sz w:val="84"/>
          <w:szCs w:val="84"/>
        </w:rPr>
        <w:t>比 选 文 件</w:t>
      </w:r>
    </w:p>
    <w:p w:rsidR="0011311C" w:rsidRDefault="0011311C">
      <w:pPr>
        <w:spacing w:line="360" w:lineRule="auto"/>
        <w:jc w:val="center"/>
        <w:rPr>
          <w:rFonts w:ascii="宋体" w:eastAsia="宋体" w:hAnsi="宋体"/>
          <w:kern w:val="0"/>
          <w:sz w:val="24"/>
          <w:szCs w:val="24"/>
        </w:rPr>
      </w:pPr>
    </w:p>
    <w:p w:rsidR="0011311C" w:rsidRDefault="0011311C">
      <w:pPr>
        <w:spacing w:line="360" w:lineRule="auto"/>
        <w:jc w:val="center"/>
        <w:rPr>
          <w:rFonts w:ascii="宋体" w:eastAsia="宋体" w:hAnsi="宋体"/>
          <w:kern w:val="0"/>
          <w:sz w:val="24"/>
          <w:szCs w:val="24"/>
        </w:rPr>
      </w:pPr>
    </w:p>
    <w:p w:rsidR="0011311C" w:rsidRDefault="0011311C">
      <w:pPr>
        <w:spacing w:line="360" w:lineRule="auto"/>
        <w:jc w:val="center"/>
        <w:rPr>
          <w:rFonts w:ascii="宋体" w:eastAsia="宋体" w:hAnsi="宋体"/>
          <w:kern w:val="0"/>
          <w:sz w:val="24"/>
          <w:szCs w:val="24"/>
        </w:rPr>
      </w:pPr>
    </w:p>
    <w:p w:rsidR="0011311C" w:rsidRDefault="0011311C">
      <w:pPr>
        <w:spacing w:line="360" w:lineRule="auto"/>
        <w:jc w:val="center"/>
        <w:rPr>
          <w:rFonts w:ascii="宋体" w:eastAsia="宋体" w:hAnsi="宋体"/>
          <w:b/>
          <w:sz w:val="24"/>
          <w:szCs w:val="24"/>
        </w:rPr>
      </w:pPr>
    </w:p>
    <w:p w:rsidR="0011311C" w:rsidRDefault="00993CA7">
      <w:pPr>
        <w:tabs>
          <w:tab w:val="left" w:pos="7513"/>
        </w:tabs>
        <w:spacing w:line="360" w:lineRule="auto"/>
        <w:ind w:rightChars="486" w:right="1021"/>
        <w:jc w:val="left"/>
        <w:rPr>
          <w:rFonts w:ascii="宋体" w:eastAsia="宋体" w:hAnsi="宋体"/>
          <w:kern w:val="0"/>
          <w:sz w:val="30"/>
          <w:szCs w:val="30"/>
          <w:u w:val="single"/>
        </w:rPr>
      </w:pPr>
      <w:r>
        <w:rPr>
          <w:rFonts w:ascii="宋体" w:eastAsia="宋体" w:hAnsi="宋体" w:hint="eastAsia"/>
          <w:b/>
          <w:bCs/>
          <w:sz w:val="30"/>
          <w:szCs w:val="30"/>
        </w:rPr>
        <w:t>项 目 名 称：</w:t>
      </w:r>
      <w:r>
        <w:rPr>
          <w:rFonts w:ascii="宋体" w:eastAsia="宋体" w:hAnsi="宋体" w:hint="eastAsia"/>
          <w:sz w:val="30"/>
          <w:szCs w:val="30"/>
          <w:u w:val="single"/>
        </w:rPr>
        <w:t>成都七中初中学校网络教室系统集成采购项目</w:t>
      </w:r>
    </w:p>
    <w:p w:rsidR="0011311C" w:rsidRDefault="00993CA7">
      <w:pPr>
        <w:tabs>
          <w:tab w:val="left" w:pos="7513"/>
        </w:tabs>
        <w:spacing w:line="360" w:lineRule="auto"/>
        <w:ind w:rightChars="486" w:right="1021"/>
        <w:jc w:val="left"/>
        <w:rPr>
          <w:rFonts w:ascii="宋体" w:eastAsia="宋体" w:hAnsi="宋体"/>
          <w:sz w:val="30"/>
          <w:szCs w:val="30"/>
          <w:u w:val="single"/>
        </w:rPr>
      </w:pPr>
      <w:r>
        <w:rPr>
          <w:rFonts w:ascii="宋体" w:eastAsia="宋体" w:hAnsi="宋体" w:hint="eastAsia"/>
          <w:b/>
          <w:bCs/>
          <w:sz w:val="30"/>
          <w:szCs w:val="30"/>
        </w:rPr>
        <w:t>比  选  人</w:t>
      </w:r>
      <w:bookmarkStart w:id="0" w:name="OLE_LINK80"/>
      <w:bookmarkStart w:id="1" w:name="OLE_LINK90"/>
      <w:bookmarkStart w:id="2" w:name="OLE_LINK79"/>
      <w:bookmarkStart w:id="3" w:name="OLE_LINK91"/>
      <w:r>
        <w:rPr>
          <w:rFonts w:ascii="宋体" w:eastAsia="宋体" w:hAnsi="宋体" w:hint="eastAsia"/>
          <w:b/>
          <w:bCs/>
          <w:sz w:val="30"/>
          <w:szCs w:val="30"/>
        </w:rPr>
        <w:t>：</w:t>
      </w:r>
      <w:bookmarkEnd w:id="0"/>
      <w:bookmarkEnd w:id="1"/>
      <w:bookmarkEnd w:id="2"/>
      <w:bookmarkEnd w:id="3"/>
      <w:r>
        <w:rPr>
          <w:rFonts w:ascii="宋体" w:eastAsia="宋体" w:hAnsi="宋体" w:hint="eastAsia"/>
          <w:sz w:val="30"/>
          <w:szCs w:val="30"/>
          <w:u w:val="single"/>
        </w:rPr>
        <w:t>成都七中初中学校</w:t>
      </w:r>
    </w:p>
    <w:p w:rsidR="0011311C" w:rsidRDefault="0011311C">
      <w:pPr>
        <w:spacing w:line="360" w:lineRule="auto"/>
        <w:jc w:val="center"/>
        <w:rPr>
          <w:rFonts w:ascii="宋体" w:eastAsia="宋体" w:hAnsi="宋体"/>
          <w:b/>
          <w:sz w:val="24"/>
          <w:szCs w:val="24"/>
        </w:rPr>
      </w:pPr>
    </w:p>
    <w:p w:rsidR="0011311C" w:rsidRDefault="0011311C">
      <w:pPr>
        <w:pStyle w:val="ac"/>
        <w:spacing w:line="360" w:lineRule="auto"/>
        <w:rPr>
          <w:rFonts w:ascii="宋体" w:eastAsia="宋体" w:hAnsi="宋体"/>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11311C">
      <w:pPr>
        <w:spacing w:line="360" w:lineRule="auto"/>
        <w:jc w:val="center"/>
        <w:rPr>
          <w:rFonts w:ascii="宋体" w:eastAsia="宋体" w:hAnsi="宋体"/>
          <w:b/>
          <w:sz w:val="24"/>
          <w:szCs w:val="24"/>
        </w:rPr>
      </w:pPr>
    </w:p>
    <w:p w:rsidR="0011311C" w:rsidRDefault="00993CA7">
      <w:pPr>
        <w:spacing w:line="360" w:lineRule="auto"/>
        <w:jc w:val="center"/>
        <w:rPr>
          <w:rFonts w:ascii="宋体" w:eastAsia="宋体" w:hAnsi="宋体"/>
          <w:b/>
          <w:sz w:val="24"/>
          <w:szCs w:val="24"/>
        </w:rPr>
        <w:sectPr w:rsidR="0011311C">
          <w:headerReference w:type="even" r:id="rId8"/>
          <w:headerReference w:type="default" r:id="rId9"/>
          <w:footerReference w:type="even" r:id="rId10"/>
          <w:footerReference w:type="default" r:id="rId11"/>
          <w:headerReference w:type="first" r:id="rId12"/>
          <w:footerReference w:type="first" r:id="rId13"/>
          <w:pgSz w:w="11907" w:h="16840"/>
          <w:pgMar w:top="1440" w:right="1474" w:bottom="1440" w:left="1474" w:header="851" w:footer="992" w:gutter="0"/>
          <w:pgNumType w:start="1"/>
          <w:cols w:space="720"/>
          <w:docGrid w:linePitch="312"/>
        </w:sectPr>
      </w:pPr>
      <w:r>
        <w:rPr>
          <w:rFonts w:ascii="宋体" w:eastAsia="宋体" w:hAnsi="宋体" w:hint="eastAsia"/>
          <w:b/>
          <w:bCs/>
          <w:sz w:val="24"/>
          <w:szCs w:val="24"/>
          <w:lang w:val="zh-CN"/>
        </w:rPr>
        <w:t>2021年7月8日</w:t>
      </w:r>
    </w:p>
    <w:p w:rsidR="0011311C" w:rsidRDefault="00993CA7">
      <w:pPr>
        <w:pStyle w:val="1"/>
        <w:numPr>
          <w:ilvl w:val="0"/>
          <w:numId w:val="3"/>
        </w:numPr>
        <w:spacing w:line="240" w:lineRule="auto"/>
        <w:ind w:left="1361" w:hanging="1361"/>
        <w:jc w:val="center"/>
        <w:rPr>
          <w:rFonts w:ascii="宋体" w:hAnsi="宋体" w:cs="宋体"/>
          <w:bCs/>
          <w:sz w:val="44"/>
          <w:szCs w:val="44"/>
        </w:rPr>
      </w:pPr>
      <w:bookmarkStart w:id="4" w:name="_Toc3059"/>
      <w:bookmarkStart w:id="5" w:name="_Toc183682338"/>
      <w:bookmarkStart w:id="6" w:name="_Toc217446030"/>
      <w:r>
        <w:rPr>
          <w:rFonts w:ascii="宋体" w:hAnsi="宋体" w:cs="宋体" w:hint="eastAsia"/>
          <w:bCs/>
          <w:sz w:val="44"/>
          <w:szCs w:val="44"/>
        </w:rPr>
        <w:lastRenderedPageBreak/>
        <w:t>比选邀请</w:t>
      </w:r>
      <w:bookmarkEnd w:id="4"/>
      <w:bookmarkEnd w:id="5"/>
      <w:bookmarkEnd w:id="6"/>
    </w:p>
    <w:p w:rsidR="0011311C" w:rsidRDefault="00993CA7">
      <w:pPr>
        <w:tabs>
          <w:tab w:val="left" w:pos="7513"/>
        </w:tabs>
        <w:wordWrap w:val="0"/>
        <w:spacing w:line="360" w:lineRule="auto"/>
        <w:ind w:rightChars="13" w:right="27" w:firstLineChars="200" w:firstLine="480"/>
        <w:rPr>
          <w:rFonts w:ascii="宋体" w:eastAsia="宋体" w:hAnsi="宋体"/>
          <w:sz w:val="24"/>
          <w:szCs w:val="24"/>
        </w:rPr>
      </w:pPr>
      <w:r>
        <w:rPr>
          <w:rFonts w:ascii="宋体" w:eastAsia="宋体" w:hAnsi="宋体" w:hint="eastAsia"/>
          <w:sz w:val="24"/>
          <w:szCs w:val="24"/>
        </w:rPr>
        <w:t>四川省成都市第七中学初中学校拟对“成都七中初中学校网络教室系统集成采购项目”进行比选，兹邀请符合要求的供应商参加比选。</w:t>
      </w:r>
    </w:p>
    <w:p w:rsidR="0011311C" w:rsidRDefault="00993CA7">
      <w:pPr>
        <w:spacing w:line="360" w:lineRule="auto"/>
        <w:rPr>
          <w:rFonts w:ascii="宋体" w:eastAsia="宋体" w:hAnsi="宋体"/>
          <w:b/>
          <w:sz w:val="24"/>
          <w:szCs w:val="24"/>
        </w:rPr>
      </w:pPr>
      <w:r>
        <w:rPr>
          <w:rFonts w:ascii="宋体" w:eastAsia="宋体" w:hAnsi="宋体" w:hint="eastAsia"/>
          <w:b/>
          <w:sz w:val="24"/>
          <w:szCs w:val="24"/>
        </w:rPr>
        <w:t>一、项目名称：</w:t>
      </w:r>
      <w:r>
        <w:rPr>
          <w:rFonts w:ascii="宋体" w:eastAsia="宋体" w:hAnsi="宋体" w:hint="eastAsia"/>
          <w:sz w:val="24"/>
          <w:szCs w:val="24"/>
        </w:rPr>
        <w:t>成都七中初中学校网络教室系统集成采购项目。</w:t>
      </w:r>
    </w:p>
    <w:p w:rsidR="0011311C" w:rsidRDefault="00993CA7">
      <w:pPr>
        <w:spacing w:line="360" w:lineRule="auto"/>
        <w:rPr>
          <w:rFonts w:ascii="宋体" w:eastAsia="宋体" w:hAnsi="宋体"/>
          <w:sz w:val="24"/>
          <w:szCs w:val="24"/>
        </w:rPr>
      </w:pPr>
      <w:r>
        <w:rPr>
          <w:rFonts w:ascii="宋体" w:eastAsia="宋体" w:hAnsi="宋体" w:hint="eastAsia"/>
          <w:b/>
          <w:bCs/>
          <w:sz w:val="24"/>
          <w:szCs w:val="24"/>
        </w:rPr>
        <w:t>二、比选内容：</w:t>
      </w:r>
      <w:r>
        <w:rPr>
          <w:rFonts w:ascii="宋体" w:eastAsia="宋体" w:hAnsi="宋体" w:hint="eastAsia"/>
          <w:sz w:val="24"/>
          <w:szCs w:val="24"/>
        </w:rPr>
        <w:t>本项目共1个包</w:t>
      </w:r>
    </w:p>
    <w:p w:rsidR="0011311C" w:rsidRDefault="00993CA7">
      <w:pPr>
        <w:spacing w:line="360" w:lineRule="auto"/>
        <w:ind w:rightChars="15" w:right="31" w:firstLineChars="200" w:firstLine="480"/>
        <w:rPr>
          <w:rFonts w:ascii="宋体" w:eastAsia="宋体" w:hAnsi="宋体"/>
          <w:sz w:val="24"/>
          <w:szCs w:val="24"/>
          <w:u w:val="single"/>
        </w:rPr>
      </w:pPr>
      <w:r>
        <w:rPr>
          <w:rFonts w:ascii="宋体" w:eastAsia="宋体" w:hAnsi="宋体" w:hint="eastAsia"/>
          <w:sz w:val="24"/>
          <w:szCs w:val="24"/>
        </w:rPr>
        <w:t>网络教室系统集成配套设备，3间。</w:t>
      </w:r>
    </w:p>
    <w:p w:rsidR="0011311C" w:rsidRDefault="00993CA7">
      <w:pPr>
        <w:spacing w:line="360" w:lineRule="auto"/>
        <w:ind w:rightChars="15" w:right="31"/>
        <w:rPr>
          <w:rFonts w:ascii="宋体" w:eastAsia="宋体" w:hAnsi="宋体"/>
          <w:b/>
          <w:bCs/>
          <w:sz w:val="24"/>
          <w:szCs w:val="24"/>
        </w:rPr>
      </w:pPr>
      <w:r>
        <w:rPr>
          <w:rFonts w:ascii="宋体" w:eastAsia="宋体" w:hAnsi="宋体" w:hint="eastAsia"/>
          <w:b/>
          <w:bCs/>
          <w:sz w:val="24"/>
          <w:szCs w:val="24"/>
        </w:rPr>
        <w:t>三、比选申请人参加本次比选采购活动应具备下列条件：</w:t>
      </w:r>
    </w:p>
    <w:p w:rsidR="0011311C" w:rsidRDefault="00993CA7">
      <w:pPr>
        <w:spacing w:line="360" w:lineRule="auto"/>
        <w:ind w:firstLineChars="236" w:firstLine="566"/>
        <w:jc w:val="left"/>
        <w:rPr>
          <w:rFonts w:ascii="宋体" w:eastAsia="宋体" w:hAnsi="宋体"/>
          <w:sz w:val="24"/>
          <w:szCs w:val="24"/>
        </w:rPr>
      </w:pPr>
      <w:r>
        <w:rPr>
          <w:rFonts w:ascii="宋体" w:eastAsia="宋体" w:hAnsi="宋体" w:hint="eastAsia"/>
          <w:sz w:val="24"/>
          <w:szCs w:val="24"/>
        </w:rPr>
        <w:t>1、具有独立承担民事责任的能力；</w:t>
      </w:r>
    </w:p>
    <w:p w:rsidR="0011311C" w:rsidRDefault="00993CA7">
      <w:pPr>
        <w:spacing w:line="360" w:lineRule="auto"/>
        <w:ind w:leftChars="267" w:left="561"/>
        <w:jc w:val="left"/>
        <w:rPr>
          <w:rFonts w:ascii="宋体" w:eastAsia="宋体" w:hAnsi="宋体"/>
          <w:sz w:val="24"/>
          <w:szCs w:val="24"/>
        </w:rPr>
      </w:pPr>
      <w:r>
        <w:rPr>
          <w:rFonts w:ascii="宋体" w:eastAsia="宋体" w:hAnsi="宋体" w:hint="eastAsia"/>
          <w:sz w:val="24"/>
          <w:szCs w:val="24"/>
        </w:rPr>
        <w:t>2、具有良好的商业信誉和健全的财务会计制度；</w:t>
      </w:r>
    </w:p>
    <w:p w:rsidR="0011311C" w:rsidRDefault="00993CA7">
      <w:pPr>
        <w:spacing w:line="360" w:lineRule="auto"/>
        <w:ind w:leftChars="267" w:left="561"/>
        <w:jc w:val="left"/>
        <w:rPr>
          <w:rFonts w:ascii="宋体" w:eastAsia="宋体" w:hAnsi="宋体"/>
          <w:sz w:val="24"/>
          <w:szCs w:val="24"/>
        </w:rPr>
      </w:pPr>
      <w:r>
        <w:rPr>
          <w:rFonts w:ascii="宋体" w:eastAsia="宋体" w:hAnsi="宋体" w:hint="eastAsia"/>
          <w:sz w:val="24"/>
          <w:szCs w:val="24"/>
        </w:rPr>
        <w:t>3、具有依法缴纳税收和社会保障资金的良好记录；</w:t>
      </w:r>
    </w:p>
    <w:p w:rsidR="0011311C" w:rsidRDefault="00993CA7">
      <w:pPr>
        <w:spacing w:line="360" w:lineRule="auto"/>
        <w:ind w:firstLineChars="236" w:firstLine="566"/>
        <w:jc w:val="left"/>
        <w:rPr>
          <w:rFonts w:ascii="宋体" w:eastAsia="宋体" w:hAnsi="宋体"/>
          <w:bCs/>
          <w:sz w:val="24"/>
          <w:szCs w:val="24"/>
        </w:rPr>
      </w:pPr>
      <w:r>
        <w:rPr>
          <w:rFonts w:ascii="宋体" w:eastAsia="宋体" w:hAnsi="宋体" w:hint="eastAsia"/>
          <w:bCs/>
          <w:sz w:val="24"/>
          <w:szCs w:val="24"/>
        </w:rPr>
        <w:t>4、参加本次政府采购活动前三年内，在经营活动中没有重大违法违规记录；</w:t>
      </w:r>
    </w:p>
    <w:p w:rsidR="0011311C" w:rsidRDefault="00993CA7">
      <w:pPr>
        <w:spacing w:line="360" w:lineRule="auto"/>
        <w:ind w:firstLineChars="236" w:firstLine="566"/>
        <w:jc w:val="left"/>
        <w:rPr>
          <w:rFonts w:ascii="宋体" w:eastAsia="宋体" w:hAnsi="宋体"/>
          <w:bCs/>
          <w:sz w:val="24"/>
          <w:szCs w:val="24"/>
        </w:rPr>
      </w:pPr>
      <w:r>
        <w:rPr>
          <w:rFonts w:ascii="宋体" w:eastAsia="宋体" w:hAnsi="宋体" w:hint="eastAsia"/>
          <w:bCs/>
          <w:sz w:val="24"/>
          <w:szCs w:val="24"/>
        </w:rPr>
        <w:t>5、有履行合同所必须的设备和专业技术能力；</w:t>
      </w:r>
    </w:p>
    <w:p w:rsidR="0011311C" w:rsidRDefault="00993CA7">
      <w:pPr>
        <w:spacing w:line="360" w:lineRule="auto"/>
        <w:ind w:firstLineChars="236" w:firstLine="566"/>
        <w:jc w:val="left"/>
        <w:rPr>
          <w:rFonts w:ascii="宋体" w:eastAsia="宋体" w:hAnsi="宋体"/>
          <w:bCs/>
          <w:sz w:val="24"/>
          <w:szCs w:val="24"/>
        </w:rPr>
      </w:pPr>
      <w:r>
        <w:rPr>
          <w:rFonts w:ascii="宋体" w:eastAsia="宋体" w:hAnsi="宋体" w:hint="eastAsia"/>
          <w:bCs/>
          <w:sz w:val="24"/>
          <w:szCs w:val="24"/>
        </w:rPr>
        <w:t>6、法律、行政法规规定的其他条件；</w:t>
      </w:r>
    </w:p>
    <w:p w:rsidR="0011311C" w:rsidRDefault="00993CA7">
      <w:pPr>
        <w:spacing w:line="360" w:lineRule="auto"/>
        <w:ind w:leftChars="268" w:left="923" w:hangingChars="150" w:hanging="360"/>
        <w:jc w:val="left"/>
        <w:rPr>
          <w:rFonts w:ascii="宋体" w:eastAsia="宋体" w:hAnsi="宋体"/>
          <w:bCs/>
          <w:sz w:val="24"/>
          <w:szCs w:val="24"/>
        </w:rPr>
      </w:pPr>
      <w:r>
        <w:rPr>
          <w:rFonts w:ascii="宋体" w:eastAsia="宋体" w:hAnsi="宋体" w:hint="eastAsia"/>
          <w:bCs/>
          <w:sz w:val="24"/>
          <w:szCs w:val="24"/>
        </w:rPr>
        <w:t>7、根据采购项目提出的特殊条件:</w:t>
      </w:r>
    </w:p>
    <w:p w:rsidR="0011311C" w:rsidRDefault="00993CA7">
      <w:pPr>
        <w:spacing w:line="360" w:lineRule="auto"/>
        <w:ind w:leftChars="268" w:left="923" w:hangingChars="150" w:hanging="360"/>
        <w:jc w:val="left"/>
        <w:rPr>
          <w:rFonts w:ascii="宋体" w:eastAsia="宋体" w:hAnsi="宋体"/>
          <w:bCs/>
          <w:sz w:val="24"/>
          <w:szCs w:val="24"/>
        </w:rPr>
      </w:pPr>
      <w:r>
        <w:rPr>
          <w:rFonts w:ascii="宋体" w:eastAsia="宋体" w:hAnsi="宋体" w:hint="eastAsia"/>
          <w:bCs/>
          <w:sz w:val="24"/>
          <w:szCs w:val="24"/>
        </w:rPr>
        <w:t>7.1本项目参加采购活动的供应商及法定代表人（或主要负责人）在前3年内不得具有行贿犯罪记录；</w:t>
      </w:r>
    </w:p>
    <w:p w:rsidR="0011311C" w:rsidRDefault="00993CA7">
      <w:pPr>
        <w:spacing w:line="360" w:lineRule="auto"/>
        <w:ind w:firstLineChars="236" w:firstLine="566"/>
        <w:jc w:val="left"/>
        <w:rPr>
          <w:rFonts w:ascii="宋体" w:eastAsia="宋体" w:hAnsi="宋体"/>
          <w:bCs/>
          <w:sz w:val="24"/>
          <w:szCs w:val="24"/>
        </w:rPr>
      </w:pPr>
      <w:r>
        <w:rPr>
          <w:rFonts w:ascii="宋体" w:eastAsia="宋体" w:hAnsi="宋体" w:hint="eastAsia"/>
          <w:bCs/>
          <w:sz w:val="24"/>
          <w:szCs w:val="24"/>
        </w:rPr>
        <w:t>8、本项目</w:t>
      </w:r>
      <w:r>
        <w:rPr>
          <w:rFonts w:ascii="宋体" w:eastAsia="宋体" w:hAnsi="宋体" w:hint="eastAsia"/>
          <w:b/>
          <w:bCs/>
          <w:sz w:val="24"/>
          <w:szCs w:val="24"/>
        </w:rPr>
        <w:t>不接受</w:t>
      </w:r>
      <w:r>
        <w:rPr>
          <w:rFonts w:ascii="宋体" w:eastAsia="宋体" w:hAnsi="宋体" w:hint="eastAsia"/>
          <w:bCs/>
          <w:sz w:val="24"/>
          <w:szCs w:val="24"/>
        </w:rPr>
        <w:t>联合体参与本次比选。</w:t>
      </w:r>
    </w:p>
    <w:p w:rsidR="0011311C" w:rsidRDefault="00993CA7">
      <w:pPr>
        <w:spacing w:line="360" w:lineRule="auto"/>
        <w:ind w:rightChars="15" w:right="31"/>
        <w:rPr>
          <w:rFonts w:ascii="宋体" w:eastAsia="宋体" w:hAnsi="宋体"/>
          <w:sz w:val="24"/>
          <w:szCs w:val="24"/>
        </w:rPr>
      </w:pPr>
      <w:r>
        <w:rPr>
          <w:rFonts w:ascii="宋体" w:eastAsia="宋体" w:hAnsi="宋体" w:hint="eastAsia"/>
          <w:b/>
          <w:sz w:val="24"/>
          <w:szCs w:val="24"/>
        </w:rPr>
        <w:t>四、递交比选申请文件截止时间和比选时间：</w:t>
      </w:r>
      <w:r>
        <w:rPr>
          <w:rFonts w:ascii="宋体" w:eastAsia="宋体" w:hAnsi="宋体" w:hint="eastAsia"/>
          <w:bCs/>
          <w:sz w:val="24"/>
          <w:szCs w:val="24"/>
        </w:rPr>
        <w:t xml:space="preserve">2021年7月 </w:t>
      </w:r>
      <w:r w:rsidR="00872D53">
        <w:rPr>
          <w:rFonts w:ascii="宋体" w:eastAsia="宋体" w:hAnsi="宋体"/>
          <w:bCs/>
          <w:sz w:val="24"/>
          <w:szCs w:val="24"/>
        </w:rPr>
        <w:t>14</w:t>
      </w:r>
      <w:r>
        <w:rPr>
          <w:rFonts w:ascii="宋体" w:eastAsia="宋体" w:hAnsi="宋体" w:hint="eastAsia"/>
          <w:bCs/>
          <w:sz w:val="24"/>
          <w:szCs w:val="24"/>
        </w:rPr>
        <w:t xml:space="preserve"> 日</w:t>
      </w:r>
      <w:r w:rsidR="00872D53">
        <w:rPr>
          <w:rFonts w:ascii="宋体" w:eastAsia="宋体" w:hAnsi="宋体"/>
          <w:bCs/>
          <w:sz w:val="24"/>
          <w:szCs w:val="24"/>
        </w:rPr>
        <w:t>9</w:t>
      </w:r>
      <w:r w:rsidR="00872D53">
        <w:rPr>
          <w:rFonts w:ascii="宋体" w:eastAsia="宋体" w:hAnsi="宋体" w:hint="eastAsia"/>
          <w:bCs/>
          <w:sz w:val="24"/>
          <w:szCs w:val="24"/>
        </w:rPr>
        <w:t>:</w:t>
      </w:r>
      <w:r w:rsidR="00872D53">
        <w:rPr>
          <w:rFonts w:ascii="宋体" w:eastAsia="宋体" w:hAnsi="宋体"/>
          <w:bCs/>
          <w:sz w:val="24"/>
          <w:szCs w:val="24"/>
        </w:rPr>
        <w:t>30</w:t>
      </w:r>
      <w:r w:rsidR="00872D53">
        <w:rPr>
          <w:rFonts w:ascii="宋体" w:eastAsia="宋体" w:hAnsi="宋体" w:hint="eastAsia"/>
          <w:bCs/>
          <w:sz w:val="24"/>
          <w:szCs w:val="24"/>
        </w:rPr>
        <w:t>分</w:t>
      </w:r>
      <w:r>
        <w:rPr>
          <w:rFonts w:ascii="宋体" w:eastAsia="宋体" w:hAnsi="宋体" w:hint="eastAsia"/>
          <w:sz w:val="24"/>
          <w:szCs w:val="24"/>
        </w:rPr>
        <w:t>（北京时间）。</w:t>
      </w:r>
    </w:p>
    <w:p w:rsidR="0011311C" w:rsidRDefault="00993CA7">
      <w:pPr>
        <w:spacing w:line="360" w:lineRule="auto"/>
        <w:ind w:rightChars="15" w:right="31" w:firstLineChars="200" w:firstLine="480"/>
        <w:rPr>
          <w:rFonts w:ascii="宋体" w:eastAsia="宋体" w:hAnsi="宋体"/>
          <w:sz w:val="24"/>
          <w:szCs w:val="24"/>
        </w:rPr>
      </w:pPr>
      <w:r>
        <w:rPr>
          <w:rFonts w:ascii="宋体" w:eastAsia="宋体" w:hAnsi="宋体" w:hint="eastAsia"/>
          <w:sz w:val="24"/>
          <w:szCs w:val="24"/>
        </w:rPr>
        <w:t>比选申请文件必须在递交比选申请文件截止时间前送达比选地点。逾期送达或密封和标注不符合比选文件规定的比选申请文件恕不接受。本次比选不接受邮寄的比选申请文件。</w:t>
      </w:r>
    </w:p>
    <w:p w:rsidR="0011311C" w:rsidRDefault="00993CA7">
      <w:pPr>
        <w:spacing w:line="360" w:lineRule="auto"/>
        <w:ind w:rightChars="15" w:right="31"/>
        <w:rPr>
          <w:rFonts w:ascii="宋体" w:eastAsia="宋体" w:hAnsi="宋体"/>
          <w:sz w:val="24"/>
          <w:szCs w:val="24"/>
        </w:rPr>
      </w:pPr>
      <w:r>
        <w:rPr>
          <w:rFonts w:ascii="宋体" w:eastAsia="宋体" w:hAnsi="宋体" w:hint="eastAsia"/>
          <w:b/>
          <w:sz w:val="24"/>
          <w:szCs w:val="24"/>
        </w:rPr>
        <w:t>五、比选地点：</w:t>
      </w:r>
      <w:r w:rsidR="00872D53">
        <w:rPr>
          <w:rFonts w:ascii="宋体" w:eastAsia="宋体" w:hAnsi="宋体" w:hint="eastAsia"/>
          <w:b/>
          <w:sz w:val="24"/>
          <w:szCs w:val="24"/>
        </w:rPr>
        <w:t>成都市天环街1</w:t>
      </w:r>
      <w:r w:rsidR="00872D53">
        <w:rPr>
          <w:rFonts w:ascii="宋体" w:eastAsia="宋体" w:hAnsi="宋体"/>
          <w:b/>
          <w:sz w:val="24"/>
          <w:szCs w:val="24"/>
        </w:rPr>
        <w:t>99</w:t>
      </w:r>
      <w:r w:rsidR="00872D53">
        <w:rPr>
          <w:rFonts w:ascii="宋体" w:eastAsia="宋体" w:hAnsi="宋体" w:hint="eastAsia"/>
          <w:b/>
          <w:sz w:val="24"/>
          <w:szCs w:val="24"/>
        </w:rPr>
        <w:t>号成都七中初中学校（天环校区）</w:t>
      </w:r>
    </w:p>
    <w:p w:rsidR="0011311C" w:rsidRDefault="00993CA7">
      <w:pPr>
        <w:tabs>
          <w:tab w:val="left" w:pos="2310"/>
        </w:tabs>
        <w:spacing w:line="360" w:lineRule="auto"/>
        <w:ind w:rightChars="200" w:right="420"/>
        <w:rPr>
          <w:rFonts w:ascii="宋体" w:eastAsia="宋体" w:hAnsi="宋体"/>
          <w:b/>
          <w:sz w:val="24"/>
          <w:szCs w:val="24"/>
        </w:rPr>
      </w:pPr>
      <w:bookmarkStart w:id="7" w:name="_Toc213396759"/>
      <w:bookmarkStart w:id="8" w:name="_Toc217446031"/>
      <w:bookmarkStart w:id="9" w:name="_Toc213397009"/>
      <w:bookmarkStart w:id="10" w:name="_Toc213496267"/>
      <w:bookmarkStart w:id="11" w:name="_Toc213396945"/>
      <w:bookmarkStart w:id="12" w:name="_Toc183582202"/>
      <w:bookmarkStart w:id="13" w:name="_Toc183682339"/>
      <w:bookmarkStart w:id="14" w:name="_Toc89075871"/>
      <w:bookmarkStart w:id="15" w:name="_Toc77400776"/>
      <w:r>
        <w:rPr>
          <w:rFonts w:ascii="宋体" w:eastAsia="宋体" w:hAnsi="宋体" w:hint="eastAsia"/>
          <w:b/>
          <w:sz w:val="24"/>
          <w:szCs w:val="24"/>
        </w:rPr>
        <w:t>六、联系方式</w:t>
      </w:r>
    </w:p>
    <w:p w:rsidR="0011311C" w:rsidRDefault="00993CA7">
      <w:pPr>
        <w:pStyle w:val="afff0"/>
        <w:ind w:firstLineChars="396" w:firstLine="954"/>
        <w:rPr>
          <w:rFonts w:ascii="宋体" w:eastAsia="宋体" w:hAnsi="宋体"/>
          <w:b/>
          <w:bCs/>
          <w:color w:val="000000"/>
          <w:sz w:val="24"/>
        </w:rPr>
      </w:pPr>
      <w:r>
        <w:rPr>
          <w:rFonts w:ascii="宋体" w:eastAsia="宋体" w:hAnsi="宋体" w:hint="eastAsia"/>
          <w:b/>
          <w:color w:val="000000"/>
          <w:sz w:val="24"/>
        </w:rPr>
        <w:t>采购人：四川省成都市第七中学初中学校</w:t>
      </w:r>
    </w:p>
    <w:p w:rsidR="0011311C" w:rsidRDefault="00993CA7">
      <w:pPr>
        <w:pStyle w:val="afff0"/>
        <w:ind w:firstLineChars="500" w:firstLine="1200"/>
        <w:rPr>
          <w:rFonts w:ascii="宋体" w:eastAsia="宋体" w:hAnsi="宋体"/>
          <w:sz w:val="24"/>
        </w:rPr>
      </w:pPr>
      <w:r>
        <w:rPr>
          <w:rFonts w:ascii="宋体" w:eastAsia="宋体" w:hAnsi="宋体" w:hint="eastAsia"/>
          <w:sz w:val="24"/>
        </w:rPr>
        <w:t>通讯地址</w:t>
      </w:r>
      <w:r>
        <w:rPr>
          <w:rFonts w:ascii="宋体" w:eastAsia="宋体" w:hAnsi="宋体" w:hint="eastAsia"/>
          <w:bCs/>
          <w:sz w:val="24"/>
        </w:rPr>
        <w:t>：</w:t>
      </w:r>
      <w:r>
        <w:rPr>
          <w:rFonts w:ascii="宋体" w:eastAsia="宋体" w:hAnsi="宋体" w:hint="eastAsia"/>
          <w:sz w:val="24"/>
        </w:rPr>
        <w:t xml:space="preserve">成都市高新区天环街199号 </w:t>
      </w:r>
    </w:p>
    <w:p w:rsidR="00872D53" w:rsidRDefault="00993CA7" w:rsidP="00872D53">
      <w:pPr>
        <w:pStyle w:val="afff0"/>
        <w:ind w:firstLineChars="500" w:firstLine="1200"/>
        <w:rPr>
          <w:rFonts w:ascii="宋体" w:eastAsia="宋体" w:hAnsi="宋体"/>
          <w:sz w:val="24"/>
        </w:rPr>
      </w:pPr>
      <w:r>
        <w:rPr>
          <w:rFonts w:ascii="宋体" w:eastAsia="宋体" w:hAnsi="宋体" w:hint="eastAsia"/>
          <w:sz w:val="24"/>
        </w:rPr>
        <w:t>联 系 人：廖老师</w:t>
      </w:r>
    </w:p>
    <w:p w:rsidR="0011311C" w:rsidRDefault="00993CA7" w:rsidP="00872D53">
      <w:pPr>
        <w:pStyle w:val="afff0"/>
        <w:ind w:firstLineChars="500" w:firstLine="1200"/>
        <w:rPr>
          <w:rFonts w:ascii="宋体" w:eastAsia="宋体" w:hAnsi="宋体"/>
          <w:sz w:val="24"/>
        </w:rPr>
      </w:pPr>
      <w:r>
        <w:rPr>
          <w:rFonts w:ascii="宋体" w:eastAsia="宋体" w:hAnsi="宋体" w:hint="eastAsia"/>
          <w:sz w:val="24"/>
        </w:rPr>
        <w:lastRenderedPageBreak/>
        <w:t>联系电话：028-69283725</w:t>
      </w:r>
    </w:p>
    <w:p w:rsidR="0011311C" w:rsidRDefault="00993CA7">
      <w:pPr>
        <w:pStyle w:val="1"/>
        <w:spacing w:line="360" w:lineRule="auto"/>
        <w:jc w:val="center"/>
        <w:rPr>
          <w:rFonts w:ascii="宋体" w:hAnsi="宋体" w:cs="宋体"/>
          <w:bCs/>
          <w:sz w:val="44"/>
          <w:szCs w:val="44"/>
        </w:rPr>
      </w:pPr>
      <w:bookmarkStart w:id="16" w:name="_Toc2455"/>
      <w:r>
        <w:rPr>
          <w:rFonts w:ascii="宋体" w:hAnsi="宋体" w:cs="宋体" w:hint="eastAsia"/>
          <w:bCs/>
          <w:sz w:val="44"/>
          <w:szCs w:val="44"/>
        </w:rPr>
        <w:t>第二章  比选申请人须知</w:t>
      </w:r>
      <w:bookmarkStart w:id="17" w:name="_Toc184283909"/>
      <w:bookmarkStart w:id="18" w:name="_Toc184274915"/>
      <w:bookmarkEnd w:id="7"/>
      <w:bookmarkEnd w:id="8"/>
      <w:bookmarkEnd w:id="9"/>
      <w:bookmarkEnd w:id="10"/>
      <w:bookmarkEnd w:id="11"/>
      <w:bookmarkEnd w:id="16"/>
    </w:p>
    <w:p w:rsidR="0011311C" w:rsidRDefault="00993CA7">
      <w:pPr>
        <w:pStyle w:val="2"/>
        <w:spacing w:line="360" w:lineRule="auto"/>
        <w:jc w:val="center"/>
        <w:rPr>
          <w:rFonts w:ascii="宋体" w:eastAsia="宋体" w:hAnsi="宋体" w:cs="宋体"/>
          <w:bCs/>
          <w:sz w:val="32"/>
          <w:szCs w:val="32"/>
        </w:rPr>
      </w:pPr>
      <w:bookmarkStart w:id="19" w:name="_Toc213397010"/>
      <w:bookmarkStart w:id="20" w:name="_Toc213496268"/>
      <w:bookmarkStart w:id="21" w:name="_Toc213396946"/>
      <w:bookmarkStart w:id="22" w:name="_Toc6050"/>
      <w:bookmarkStart w:id="23" w:name="_Toc213396760"/>
      <w:bookmarkStart w:id="24" w:name="_Toc189727030"/>
      <w:bookmarkStart w:id="25" w:name="_Toc217446032"/>
      <w:r>
        <w:rPr>
          <w:rFonts w:ascii="宋体" w:eastAsia="宋体" w:hAnsi="宋体" w:cs="宋体" w:hint="eastAsia"/>
          <w:bCs/>
          <w:sz w:val="32"/>
          <w:szCs w:val="32"/>
        </w:rPr>
        <w:t>一、比选申请人须知前附表</w:t>
      </w:r>
      <w:bookmarkEnd w:id="17"/>
      <w:bookmarkEnd w:id="18"/>
      <w:bookmarkEnd w:id="19"/>
      <w:bookmarkEnd w:id="20"/>
      <w:bookmarkEnd w:id="21"/>
      <w:bookmarkEnd w:id="22"/>
      <w:bookmarkEnd w:id="23"/>
      <w:bookmarkEnd w:id="24"/>
      <w:bookmarkEnd w:id="25"/>
    </w:p>
    <w:tbl>
      <w:tblPr>
        <w:tblW w:w="10162"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012"/>
        <w:gridCol w:w="2306"/>
        <w:gridCol w:w="6844"/>
      </w:tblGrid>
      <w:tr w:rsidR="0011311C">
        <w:trPr>
          <w:trHeight w:hRule="exact" w:val="451"/>
          <w:tblHeader/>
          <w:jc w:val="center"/>
        </w:trPr>
        <w:tc>
          <w:tcPr>
            <w:tcW w:w="1012" w:type="dxa"/>
            <w:vAlign w:val="center"/>
          </w:tcPr>
          <w:p w:rsidR="0011311C" w:rsidRDefault="00993CA7">
            <w:pPr>
              <w:pStyle w:val="afffd"/>
              <w:spacing w:line="360" w:lineRule="auto"/>
              <w:ind w:left="9"/>
              <w:jc w:val="center"/>
              <w:rPr>
                <w:b/>
                <w:lang w:val="zh-CN"/>
              </w:rPr>
            </w:pPr>
            <w:bookmarkStart w:id="26" w:name="_Toc89075873"/>
            <w:bookmarkStart w:id="27" w:name="_Toc217446033"/>
            <w:bookmarkStart w:id="28" w:name="_Toc183682341"/>
            <w:bookmarkStart w:id="29" w:name="_Toc183582204"/>
            <w:bookmarkStart w:id="30" w:name="_Toc77400778"/>
            <w:bookmarkEnd w:id="12"/>
            <w:bookmarkEnd w:id="13"/>
            <w:bookmarkEnd w:id="14"/>
            <w:bookmarkEnd w:id="15"/>
            <w:r>
              <w:rPr>
                <w:rFonts w:hint="eastAsia"/>
                <w:b/>
                <w:lang w:val="zh-CN"/>
              </w:rPr>
              <w:t>序号</w:t>
            </w:r>
          </w:p>
        </w:tc>
        <w:tc>
          <w:tcPr>
            <w:tcW w:w="2306" w:type="dxa"/>
            <w:vAlign w:val="center"/>
          </w:tcPr>
          <w:p w:rsidR="0011311C" w:rsidRDefault="00993CA7">
            <w:pPr>
              <w:pStyle w:val="afffd"/>
              <w:spacing w:line="360" w:lineRule="auto"/>
              <w:ind w:left="38"/>
              <w:jc w:val="center"/>
              <w:rPr>
                <w:b/>
                <w:lang w:val="zh-CN"/>
              </w:rPr>
            </w:pPr>
            <w:r>
              <w:rPr>
                <w:rFonts w:hint="eastAsia"/>
                <w:b/>
                <w:lang w:val="zh-CN"/>
              </w:rPr>
              <w:t>条款名称</w:t>
            </w:r>
          </w:p>
        </w:tc>
        <w:tc>
          <w:tcPr>
            <w:tcW w:w="6844" w:type="dxa"/>
            <w:vAlign w:val="center"/>
          </w:tcPr>
          <w:p w:rsidR="0011311C" w:rsidRDefault="00993CA7">
            <w:pPr>
              <w:pStyle w:val="afffd"/>
              <w:spacing w:line="360" w:lineRule="auto"/>
              <w:jc w:val="center"/>
              <w:rPr>
                <w:b/>
                <w:lang w:val="zh-CN"/>
              </w:rPr>
            </w:pPr>
            <w:r>
              <w:rPr>
                <w:rFonts w:hint="eastAsia"/>
                <w:b/>
                <w:lang w:val="zh-CN"/>
              </w:rPr>
              <w:t>说明和要求</w:t>
            </w:r>
          </w:p>
        </w:tc>
      </w:tr>
      <w:tr w:rsidR="0011311C">
        <w:trPr>
          <w:trHeight w:val="1415"/>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1</w:t>
            </w:r>
          </w:p>
        </w:tc>
        <w:tc>
          <w:tcPr>
            <w:tcW w:w="2306" w:type="dxa"/>
            <w:vAlign w:val="center"/>
          </w:tcPr>
          <w:p w:rsidR="0011311C" w:rsidRDefault="00993CA7">
            <w:pPr>
              <w:pStyle w:val="afffd"/>
              <w:spacing w:line="360" w:lineRule="auto"/>
              <w:jc w:val="center"/>
              <w:rPr>
                <w:lang w:val="zh-CN"/>
              </w:rPr>
            </w:pPr>
            <w:r>
              <w:rPr>
                <w:rFonts w:hint="eastAsia"/>
                <w:lang w:val="zh-CN"/>
              </w:rPr>
              <w:t>采购人</w:t>
            </w:r>
          </w:p>
        </w:tc>
        <w:tc>
          <w:tcPr>
            <w:tcW w:w="6844" w:type="dxa"/>
            <w:vAlign w:val="center"/>
          </w:tcPr>
          <w:p w:rsidR="0011311C" w:rsidRDefault="00993CA7">
            <w:pPr>
              <w:pStyle w:val="afff0"/>
              <w:ind w:firstLineChars="0" w:firstLine="0"/>
              <w:rPr>
                <w:rFonts w:ascii="宋体" w:eastAsia="宋体" w:hAnsi="宋体"/>
                <w:sz w:val="24"/>
              </w:rPr>
            </w:pPr>
            <w:r>
              <w:rPr>
                <w:rFonts w:ascii="宋体" w:eastAsia="宋体" w:hAnsi="宋体" w:hint="eastAsia"/>
                <w:sz w:val="24"/>
              </w:rPr>
              <w:t>采 购 人：四川省成都市第七中学初中学校</w:t>
            </w:r>
          </w:p>
          <w:p w:rsidR="0011311C" w:rsidRDefault="00993CA7">
            <w:pPr>
              <w:pStyle w:val="afff0"/>
              <w:ind w:firstLineChars="0" w:firstLine="0"/>
              <w:rPr>
                <w:rFonts w:ascii="宋体" w:eastAsia="宋体" w:hAnsi="宋体"/>
                <w:sz w:val="24"/>
              </w:rPr>
            </w:pPr>
            <w:r>
              <w:rPr>
                <w:rFonts w:ascii="宋体" w:eastAsia="宋体" w:hAnsi="宋体" w:hint="eastAsia"/>
                <w:sz w:val="24"/>
              </w:rPr>
              <w:t xml:space="preserve">通讯地址：成都市高新区天环街199号 </w:t>
            </w:r>
          </w:p>
          <w:p w:rsidR="0011311C" w:rsidRDefault="00993CA7">
            <w:pPr>
              <w:pStyle w:val="afff0"/>
              <w:ind w:firstLineChars="0" w:firstLine="0"/>
              <w:rPr>
                <w:rFonts w:ascii="宋体" w:eastAsia="宋体" w:hAnsi="宋体"/>
                <w:sz w:val="24"/>
              </w:rPr>
            </w:pPr>
            <w:r>
              <w:rPr>
                <w:rFonts w:ascii="宋体" w:eastAsia="宋体" w:hAnsi="宋体" w:hint="eastAsia"/>
                <w:sz w:val="24"/>
              </w:rPr>
              <w:t>联 系 人：廖老师</w:t>
            </w:r>
          </w:p>
          <w:p w:rsidR="0011311C" w:rsidRDefault="00993CA7">
            <w:pPr>
              <w:pStyle w:val="afff0"/>
              <w:ind w:firstLineChars="0" w:firstLine="0"/>
              <w:rPr>
                <w:rFonts w:ascii="宋体" w:eastAsia="宋体" w:hAnsi="宋体"/>
                <w:sz w:val="24"/>
              </w:rPr>
            </w:pPr>
            <w:r>
              <w:rPr>
                <w:rFonts w:ascii="宋体" w:eastAsia="宋体" w:hAnsi="宋体" w:hint="eastAsia"/>
                <w:sz w:val="24"/>
              </w:rPr>
              <w:t>联系电话：028-69283725</w:t>
            </w:r>
          </w:p>
        </w:tc>
      </w:tr>
      <w:tr w:rsidR="0011311C">
        <w:trPr>
          <w:trHeight w:val="552"/>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2</w:t>
            </w:r>
          </w:p>
        </w:tc>
        <w:tc>
          <w:tcPr>
            <w:tcW w:w="2306" w:type="dxa"/>
            <w:vAlign w:val="center"/>
          </w:tcPr>
          <w:p w:rsidR="0011311C" w:rsidRDefault="00993CA7">
            <w:pPr>
              <w:pStyle w:val="afffd"/>
              <w:spacing w:line="360" w:lineRule="auto"/>
              <w:jc w:val="center"/>
              <w:rPr>
                <w:lang w:val="zh-CN"/>
              </w:rPr>
            </w:pPr>
            <w:r>
              <w:rPr>
                <w:rFonts w:hint="eastAsia"/>
                <w:lang w:val="zh-CN"/>
              </w:rPr>
              <w:t>采购项目名称</w:t>
            </w:r>
          </w:p>
        </w:tc>
        <w:tc>
          <w:tcPr>
            <w:tcW w:w="6844" w:type="dxa"/>
            <w:vAlign w:val="center"/>
          </w:tcPr>
          <w:p w:rsidR="0011311C" w:rsidRDefault="00993CA7">
            <w:pPr>
              <w:spacing w:line="360" w:lineRule="auto"/>
              <w:jc w:val="left"/>
              <w:rPr>
                <w:rFonts w:ascii="宋体" w:eastAsia="宋体" w:hAnsi="宋体"/>
                <w:sz w:val="24"/>
                <w:szCs w:val="24"/>
              </w:rPr>
            </w:pPr>
            <w:r>
              <w:rPr>
                <w:rFonts w:ascii="宋体" w:eastAsia="宋体" w:hAnsi="宋体" w:hint="eastAsia"/>
                <w:sz w:val="24"/>
                <w:szCs w:val="24"/>
              </w:rPr>
              <w:t>成都七中初中学校网络教室系统集成采购项目</w:t>
            </w:r>
          </w:p>
        </w:tc>
      </w:tr>
      <w:tr w:rsidR="0011311C">
        <w:trPr>
          <w:trHeight w:hRule="exact" w:val="472"/>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3</w:t>
            </w:r>
          </w:p>
        </w:tc>
        <w:tc>
          <w:tcPr>
            <w:tcW w:w="2306" w:type="dxa"/>
            <w:vAlign w:val="center"/>
          </w:tcPr>
          <w:p w:rsidR="0011311C" w:rsidRDefault="00993CA7">
            <w:pPr>
              <w:pStyle w:val="afffd"/>
              <w:spacing w:line="360" w:lineRule="auto"/>
              <w:ind w:left="38"/>
              <w:jc w:val="center"/>
              <w:rPr>
                <w:lang w:val="zh-CN"/>
              </w:rPr>
            </w:pPr>
            <w:r>
              <w:rPr>
                <w:rFonts w:hint="eastAsia"/>
                <w:lang w:val="zh-CN"/>
              </w:rPr>
              <w:t>资金来源</w:t>
            </w:r>
          </w:p>
        </w:tc>
        <w:tc>
          <w:tcPr>
            <w:tcW w:w="6844" w:type="dxa"/>
            <w:vAlign w:val="center"/>
          </w:tcPr>
          <w:p w:rsidR="0011311C" w:rsidRDefault="00993CA7">
            <w:pPr>
              <w:spacing w:line="360" w:lineRule="auto"/>
              <w:jc w:val="left"/>
              <w:rPr>
                <w:rFonts w:ascii="宋体" w:eastAsia="宋体" w:hAnsi="宋体"/>
                <w:bCs/>
                <w:sz w:val="24"/>
                <w:szCs w:val="24"/>
              </w:rPr>
            </w:pPr>
            <w:r>
              <w:rPr>
                <w:rFonts w:ascii="宋体" w:eastAsia="宋体" w:hAnsi="宋体" w:hint="eastAsia"/>
                <w:sz w:val="24"/>
                <w:szCs w:val="24"/>
                <w:lang w:val="zh-CN"/>
              </w:rPr>
              <w:t>财政资金。</w:t>
            </w:r>
          </w:p>
        </w:tc>
      </w:tr>
      <w:tr w:rsidR="0011311C">
        <w:trPr>
          <w:trHeight w:hRule="exact" w:val="535"/>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4</w:t>
            </w:r>
          </w:p>
        </w:tc>
        <w:tc>
          <w:tcPr>
            <w:tcW w:w="2306" w:type="dxa"/>
            <w:vAlign w:val="center"/>
          </w:tcPr>
          <w:p w:rsidR="0011311C" w:rsidRDefault="00993CA7">
            <w:pPr>
              <w:pStyle w:val="afffd"/>
              <w:spacing w:line="360" w:lineRule="auto"/>
              <w:ind w:left="38"/>
              <w:jc w:val="center"/>
              <w:rPr>
                <w:lang w:val="zh-CN"/>
              </w:rPr>
            </w:pPr>
            <w:r>
              <w:rPr>
                <w:rFonts w:hint="eastAsia"/>
                <w:lang w:val="zh-CN"/>
              </w:rPr>
              <w:t>预算金额（最高限价）</w:t>
            </w:r>
          </w:p>
        </w:tc>
        <w:tc>
          <w:tcPr>
            <w:tcW w:w="6844" w:type="dxa"/>
            <w:vAlign w:val="center"/>
          </w:tcPr>
          <w:p w:rsidR="0011311C" w:rsidRDefault="00993CA7">
            <w:pPr>
              <w:spacing w:line="360" w:lineRule="auto"/>
              <w:jc w:val="left"/>
              <w:rPr>
                <w:rFonts w:ascii="宋体" w:eastAsia="宋体" w:hAnsi="宋体"/>
                <w:sz w:val="24"/>
                <w:szCs w:val="24"/>
                <w:highlight w:val="yellow"/>
              </w:rPr>
            </w:pPr>
            <w:r>
              <w:rPr>
                <w:rFonts w:ascii="宋体" w:eastAsia="宋体" w:hAnsi="宋体" w:hint="eastAsia"/>
                <w:kern w:val="0"/>
                <w:sz w:val="24"/>
                <w:szCs w:val="24"/>
                <w:lang w:val="zh-CN"/>
              </w:rPr>
              <w:t>总预算：人民币：</w:t>
            </w:r>
            <w:r w:rsidR="00737F2D">
              <w:rPr>
                <w:rFonts w:ascii="宋体" w:eastAsia="宋体" w:hAnsi="宋体"/>
                <w:kern w:val="0"/>
                <w:sz w:val="24"/>
                <w:szCs w:val="24"/>
              </w:rPr>
              <w:t>117840</w:t>
            </w:r>
            <w:r>
              <w:rPr>
                <w:rFonts w:ascii="宋体" w:eastAsia="宋体" w:hAnsi="宋体" w:hint="eastAsia"/>
                <w:kern w:val="0"/>
                <w:sz w:val="24"/>
                <w:szCs w:val="24"/>
              </w:rPr>
              <w:t xml:space="preserve"> 元</w:t>
            </w:r>
          </w:p>
        </w:tc>
      </w:tr>
      <w:tr w:rsidR="0011311C">
        <w:trPr>
          <w:trHeight w:hRule="exact" w:val="465"/>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5</w:t>
            </w:r>
          </w:p>
        </w:tc>
        <w:tc>
          <w:tcPr>
            <w:tcW w:w="2306" w:type="dxa"/>
            <w:vAlign w:val="center"/>
          </w:tcPr>
          <w:p w:rsidR="0011311C" w:rsidRDefault="00993CA7">
            <w:pPr>
              <w:pStyle w:val="afffd"/>
              <w:spacing w:line="360" w:lineRule="auto"/>
              <w:ind w:left="38"/>
              <w:jc w:val="center"/>
              <w:rPr>
                <w:lang w:val="zh-CN"/>
              </w:rPr>
            </w:pPr>
            <w:r>
              <w:rPr>
                <w:rFonts w:hint="eastAsia"/>
                <w:lang w:val="zh-CN"/>
              </w:rPr>
              <w:t>采购方式</w:t>
            </w:r>
          </w:p>
        </w:tc>
        <w:tc>
          <w:tcPr>
            <w:tcW w:w="6844" w:type="dxa"/>
            <w:vAlign w:val="center"/>
          </w:tcPr>
          <w:p w:rsidR="0011311C" w:rsidRDefault="00993CA7">
            <w:pPr>
              <w:pStyle w:val="afffd"/>
              <w:spacing w:line="360" w:lineRule="auto"/>
              <w:ind w:left="38"/>
              <w:rPr>
                <w:lang w:val="zh-CN"/>
              </w:rPr>
            </w:pPr>
            <w:r>
              <w:rPr>
                <w:rFonts w:hint="eastAsia"/>
                <w:lang w:val="zh-CN"/>
              </w:rPr>
              <w:t>比选（ √ ）。</w:t>
            </w:r>
          </w:p>
        </w:tc>
      </w:tr>
      <w:tr w:rsidR="0011311C">
        <w:trPr>
          <w:trHeight w:hRule="exact" w:val="488"/>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6</w:t>
            </w:r>
          </w:p>
        </w:tc>
        <w:tc>
          <w:tcPr>
            <w:tcW w:w="2306" w:type="dxa"/>
            <w:vAlign w:val="center"/>
          </w:tcPr>
          <w:p w:rsidR="0011311C" w:rsidRDefault="00993CA7">
            <w:pPr>
              <w:pStyle w:val="afffd"/>
              <w:spacing w:line="360" w:lineRule="auto"/>
              <w:ind w:left="38"/>
              <w:jc w:val="center"/>
              <w:rPr>
                <w:lang w:val="zh-CN"/>
              </w:rPr>
            </w:pPr>
            <w:r>
              <w:rPr>
                <w:rFonts w:hint="eastAsia"/>
                <w:lang w:val="zh-CN"/>
              </w:rPr>
              <w:t>评标方法</w:t>
            </w:r>
          </w:p>
        </w:tc>
        <w:tc>
          <w:tcPr>
            <w:tcW w:w="6844" w:type="dxa"/>
            <w:vAlign w:val="center"/>
          </w:tcPr>
          <w:p w:rsidR="0011311C" w:rsidRDefault="00993CA7">
            <w:pPr>
              <w:pStyle w:val="afffd"/>
              <w:spacing w:line="360" w:lineRule="auto"/>
              <w:rPr>
                <w:lang w:val="zh-CN"/>
              </w:rPr>
            </w:pPr>
            <w:r>
              <w:rPr>
                <w:rFonts w:hint="eastAsia"/>
                <w:lang w:val="zh-CN"/>
              </w:rPr>
              <w:t>综合评分</w:t>
            </w:r>
          </w:p>
        </w:tc>
      </w:tr>
      <w:tr w:rsidR="0011311C">
        <w:trPr>
          <w:trHeight w:hRule="exact" w:val="1399"/>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7</w:t>
            </w:r>
          </w:p>
        </w:tc>
        <w:tc>
          <w:tcPr>
            <w:tcW w:w="2306" w:type="dxa"/>
            <w:vAlign w:val="center"/>
          </w:tcPr>
          <w:p w:rsidR="0011311C" w:rsidRDefault="00993CA7">
            <w:pPr>
              <w:pStyle w:val="afffd"/>
              <w:spacing w:line="360" w:lineRule="auto"/>
              <w:ind w:left="38"/>
              <w:jc w:val="center"/>
              <w:rPr>
                <w:lang w:val="zh-CN"/>
              </w:rPr>
            </w:pPr>
            <w:r>
              <w:rPr>
                <w:rFonts w:hint="eastAsia"/>
                <w:lang w:val="zh-CN"/>
              </w:rPr>
              <w:t>交货时间、地点</w:t>
            </w:r>
          </w:p>
        </w:tc>
        <w:tc>
          <w:tcPr>
            <w:tcW w:w="6844" w:type="dxa"/>
            <w:vAlign w:val="center"/>
          </w:tcPr>
          <w:p w:rsidR="0011311C" w:rsidRDefault="00993CA7">
            <w:pPr>
              <w:pStyle w:val="afffd"/>
              <w:spacing w:line="360" w:lineRule="auto"/>
              <w:jc w:val="both"/>
              <w:rPr>
                <w:lang w:val="zh-CN"/>
              </w:rPr>
            </w:pPr>
            <w:r>
              <w:rPr>
                <w:rFonts w:hint="eastAsia"/>
                <w:lang w:val="zh-CN"/>
              </w:rPr>
              <w:t>交货时间：签订合同时约定。</w:t>
            </w:r>
          </w:p>
          <w:p w:rsidR="0011311C" w:rsidRDefault="00993CA7">
            <w:pPr>
              <w:pStyle w:val="afffd"/>
              <w:spacing w:line="360" w:lineRule="auto"/>
              <w:jc w:val="both"/>
              <w:rPr>
                <w:lang w:val="zh-CN"/>
              </w:rPr>
            </w:pPr>
            <w:r>
              <w:rPr>
                <w:rFonts w:hint="eastAsia"/>
                <w:lang w:val="zh-CN"/>
              </w:rPr>
              <w:t>交货地点：</w:t>
            </w:r>
            <w:r>
              <w:rPr>
                <w:rFonts w:hint="eastAsia"/>
                <w:bCs/>
              </w:rPr>
              <w:t>成都七中初中学校锦城校区和天环校区</w:t>
            </w:r>
            <w:r>
              <w:rPr>
                <w:rFonts w:hint="eastAsia"/>
              </w:rPr>
              <w:t>。</w:t>
            </w:r>
          </w:p>
        </w:tc>
      </w:tr>
      <w:tr w:rsidR="0011311C">
        <w:trPr>
          <w:trHeight w:val="90"/>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8</w:t>
            </w:r>
          </w:p>
        </w:tc>
        <w:tc>
          <w:tcPr>
            <w:tcW w:w="2306" w:type="dxa"/>
            <w:vAlign w:val="center"/>
          </w:tcPr>
          <w:p w:rsidR="0011311C" w:rsidRDefault="00993CA7">
            <w:pPr>
              <w:pStyle w:val="afffd"/>
              <w:spacing w:line="360" w:lineRule="auto"/>
              <w:ind w:left="96"/>
              <w:jc w:val="center"/>
              <w:rPr>
                <w:lang w:val="zh-CN"/>
              </w:rPr>
            </w:pPr>
            <w:r>
              <w:rPr>
                <w:rFonts w:hint="eastAsia"/>
                <w:lang w:val="zh-CN"/>
              </w:rPr>
              <w:t>质量要求、验收标准</w:t>
            </w:r>
          </w:p>
        </w:tc>
        <w:tc>
          <w:tcPr>
            <w:tcW w:w="6844" w:type="dxa"/>
            <w:vAlign w:val="center"/>
          </w:tcPr>
          <w:p w:rsidR="0011311C" w:rsidRDefault="00993CA7">
            <w:pPr>
              <w:pStyle w:val="afffd"/>
              <w:spacing w:line="360" w:lineRule="auto"/>
              <w:jc w:val="both"/>
            </w:pPr>
            <w:r>
              <w:rPr>
                <w:rFonts w:hint="eastAsia"/>
                <w:lang w:val="zh-CN"/>
              </w:rPr>
              <w:t>质量要求：达到用户对本项目的要求</w:t>
            </w:r>
            <w:r>
              <w:rPr>
                <w:rFonts w:hint="eastAsia"/>
              </w:rPr>
              <w:t>。</w:t>
            </w:r>
          </w:p>
          <w:p w:rsidR="0011311C" w:rsidRDefault="00993CA7">
            <w:pPr>
              <w:pStyle w:val="afffd"/>
              <w:spacing w:line="360" w:lineRule="auto"/>
              <w:rPr>
                <w:lang w:val="zh-CN"/>
              </w:rPr>
            </w:pPr>
            <w:r>
              <w:rPr>
                <w:rFonts w:hint="eastAsia"/>
              </w:rPr>
              <w:t>验收标准：执行国家、四川省现行标准及规定。</w:t>
            </w:r>
          </w:p>
        </w:tc>
      </w:tr>
      <w:tr w:rsidR="0011311C">
        <w:trPr>
          <w:trHeight w:val="487"/>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9</w:t>
            </w:r>
          </w:p>
        </w:tc>
        <w:tc>
          <w:tcPr>
            <w:tcW w:w="2306" w:type="dxa"/>
            <w:vAlign w:val="center"/>
          </w:tcPr>
          <w:p w:rsidR="0011311C" w:rsidRDefault="00993CA7">
            <w:pPr>
              <w:pStyle w:val="afffd"/>
              <w:spacing w:line="360" w:lineRule="auto"/>
              <w:ind w:left="96"/>
              <w:jc w:val="center"/>
              <w:rPr>
                <w:lang w:val="zh-CN"/>
              </w:rPr>
            </w:pPr>
            <w:r>
              <w:rPr>
                <w:rFonts w:hint="eastAsia"/>
                <w:lang w:val="zh-CN"/>
              </w:rPr>
              <w:t>联合体比选</w:t>
            </w:r>
          </w:p>
        </w:tc>
        <w:tc>
          <w:tcPr>
            <w:tcW w:w="6844" w:type="dxa"/>
            <w:vAlign w:val="center"/>
          </w:tcPr>
          <w:p w:rsidR="0011311C" w:rsidRDefault="00993CA7">
            <w:pPr>
              <w:pStyle w:val="afffd"/>
              <w:spacing w:line="360" w:lineRule="auto"/>
              <w:rPr>
                <w:lang w:val="zh-CN"/>
              </w:rPr>
            </w:pPr>
            <w:r>
              <w:rPr>
                <w:rFonts w:hint="eastAsia"/>
              </w:rPr>
              <w:t>此次采购不接受联合体比选。</w:t>
            </w:r>
          </w:p>
        </w:tc>
      </w:tr>
      <w:tr w:rsidR="0011311C">
        <w:trPr>
          <w:trHeight w:hRule="exact" w:val="647"/>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10</w:t>
            </w:r>
          </w:p>
        </w:tc>
        <w:tc>
          <w:tcPr>
            <w:tcW w:w="2306" w:type="dxa"/>
            <w:vAlign w:val="center"/>
          </w:tcPr>
          <w:p w:rsidR="0011311C" w:rsidRDefault="00993CA7">
            <w:pPr>
              <w:pStyle w:val="afffd"/>
              <w:spacing w:line="360" w:lineRule="auto"/>
              <w:ind w:left="96"/>
              <w:jc w:val="center"/>
              <w:rPr>
                <w:lang w:val="zh-CN"/>
              </w:rPr>
            </w:pPr>
            <w:r>
              <w:rPr>
                <w:rFonts w:hint="eastAsia"/>
                <w:lang w:val="zh-CN"/>
              </w:rPr>
              <w:t>考察现场、标前答疑会</w:t>
            </w:r>
          </w:p>
        </w:tc>
        <w:tc>
          <w:tcPr>
            <w:tcW w:w="6844" w:type="dxa"/>
            <w:vAlign w:val="center"/>
          </w:tcPr>
          <w:p w:rsidR="0011311C" w:rsidRDefault="00993CA7">
            <w:pPr>
              <w:pStyle w:val="afffd"/>
              <w:spacing w:line="360" w:lineRule="auto"/>
              <w:jc w:val="both"/>
            </w:pPr>
            <w:r>
              <w:rPr>
                <w:rFonts w:hint="eastAsia"/>
                <w:lang w:val="zh-CN"/>
              </w:rPr>
              <w:t>比选申请人根据项目实际情况自行决定是否踏勘现场。</w:t>
            </w:r>
          </w:p>
        </w:tc>
      </w:tr>
      <w:tr w:rsidR="0011311C">
        <w:trPr>
          <w:trHeight w:val="500"/>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11</w:t>
            </w:r>
          </w:p>
        </w:tc>
        <w:tc>
          <w:tcPr>
            <w:tcW w:w="2306" w:type="dxa"/>
            <w:vAlign w:val="center"/>
          </w:tcPr>
          <w:p w:rsidR="0011311C" w:rsidRDefault="00993CA7">
            <w:pPr>
              <w:pStyle w:val="afffd"/>
              <w:spacing w:line="360" w:lineRule="auto"/>
              <w:ind w:left="235"/>
              <w:jc w:val="center"/>
              <w:rPr>
                <w:lang w:val="zh-CN"/>
              </w:rPr>
            </w:pPr>
            <w:r>
              <w:rPr>
                <w:rFonts w:hint="eastAsia"/>
                <w:lang w:val="zh-CN"/>
              </w:rPr>
              <w:t>比选截止时间</w:t>
            </w:r>
          </w:p>
        </w:tc>
        <w:tc>
          <w:tcPr>
            <w:tcW w:w="6844" w:type="dxa"/>
            <w:vAlign w:val="center"/>
          </w:tcPr>
          <w:p w:rsidR="0011311C" w:rsidRDefault="00993CA7">
            <w:pPr>
              <w:pStyle w:val="afffd"/>
              <w:spacing w:line="360" w:lineRule="auto"/>
              <w:jc w:val="both"/>
              <w:rPr>
                <w:lang w:val="zh-CN"/>
              </w:rPr>
            </w:pPr>
            <w:r>
              <w:rPr>
                <w:rFonts w:hint="eastAsia"/>
                <w:bCs/>
              </w:rPr>
              <w:t>2021年7月</w:t>
            </w:r>
            <w:r w:rsidR="0026701B">
              <w:rPr>
                <w:bCs/>
              </w:rPr>
              <w:t>14</w:t>
            </w:r>
            <w:r>
              <w:rPr>
                <w:rFonts w:hint="eastAsia"/>
                <w:bCs/>
              </w:rPr>
              <w:t xml:space="preserve">日 </w:t>
            </w:r>
            <w:r w:rsidR="0026701B">
              <w:rPr>
                <w:bCs/>
              </w:rPr>
              <w:t>9</w:t>
            </w:r>
            <w:r w:rsidR="0026701B">
              <w:rPr>
                <w:rFonts w:hint="eastAsia"/>
                <w:bCs/>
              </w:rPr>
              <w:t>:</w:t>
            </w:r>
            <w:r w:rsidR="00C34670">
              <w:rPr>
                <w:bCs/>
              </w:rPr>
              <w:t>00</w:t>
            </w:r>
            <w:bookmarkStart w:id="31" w:name="_GoBack"/>
            <w:bookmarkEnd w:id="31"/>
            <w:r>
              <w:rPr>
                <w:rFonts w:hint="eastAsia"/>
                <w:bCs/>
              </w:rPr>
              <w:t xml:space="preserve"> （北京时间）</w:t>
            </w:r>
          </w:p>
        </w:tc>
      </w:tr>
      <w:tr w:rsidR="0011311C">
        <w:trPr>
          <w:trHeight w:val="533"/>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12</w:t>
            </w:r>
          </w:p>
        </w:tc>
        <w:tc>
          <w:tcPr>
            <w:tcW w:w="2306" w:type="dxa"/>
            <w:vAlign w:val="center"/>
          </w:tcPr>
          <w:p w:rsidR="0011311C" w:rsidRDefault="00993CA7">
            <w:pPr>
              <w:pStyle w:val="afffd"/>
              <w:spacing w:line="360" w:lineRule="auto"/>
              <w:jc w:val="center"/>
              <w:rPr>
                <w:lang w:val="zh-CN"/>
              </w:rPr>
            </w:pPr>
            <w:r>
              <w:rPr>
                <w:rFonts w:hint="eastAsia"/>
                <w:lang w:val="zh-CN"/>
              </w:rPr>
              <w:t>比选有效期</w:t>
            </w:r>
          </w:p>
        </w:tc>
        <w:tc>
          <w:tcPr>
            <w:tcW w:w="6844" w:type="dxa"/>
            <w:vAlign w:val="center"/>
          </w:tcPr>
          <w:p w:rsidR="0011311C" w:rsidRDefault="00993CA7">
            <w:pPr>
              <w:pStyle w:val="afffd"/>
              <w:spacing w:line="360" w:lineRule="auto"/>
              <w:jc w:val="both"/>
              <w:rPr>
                <w:lang w:val="zh-CN"/>
              </w:rPr>
            </w:pPr>
            <w:r>
              <w:rPr>
                <w:rFonts w:hint="eastAsia"/>
              </w:rPr>
              <w:t>开标后90天。</w:t>
            </w:r>
          </w:p>
        </w:tc>
      </w:tr>
      <w:tr w:rsidR="0011311C">
        <w:trPr>
          <w:trHeight w:hRule="exact" w:val="922"/>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t>13</w:t>
            </w:r>
          </w:p>
        </w:tc>
        <w:tc>
          <w:tcPr>
            <w:tcW w:w="2306" w:type="dxa"/>
            <w:vAlign w:val="center"/>
          </w:tcPr>
          <w:p w:rsidR="0011311C" w:rsidRDefault="00993CA7">
            <w:pPr>
              <w:pStyle w:val="afffd"/>
              <w:spacing w:line="360" w:lineRule="auto"/>
              <w:ind w:left="52"/>
              <w:jc w:val="center"/>
              <w:rPr>
                <w:lang w:val="zh-CN"/>
              </w:rPr>
            </w:pPr>
            <w:r>
              <w:rPr>
                <w:rFonts w:hint="eastAsia"/>
                <w:lang w:val="zh-CN"/>
              </w:rPr>
              <w:t>比选文件封面的标注</w:t>
            </w:r>
          </w:p>
        </w:tc>
        <w:tc>
          <w:tcPr>
            <w:tcW w:w="6844" w:type="dxa"/>
            <w:vAlign w:val="center"/>
          </w:tcPr>
          <w:p w:rsidR="0011311C" w:rsidRDefault="00993CA7">
            <w:pPr>
              <w:pStyle w:val="afffd"/>
              <w:spacing w:line="360" w:lineRule="auto"/>
              <w:ind w:leftChars="22" w:left="286" w:hangingChars="100" w:hanging="240"/>
              <w:rPr>
                <w:lang w:val="zh-CN"/>
              </w:rPr>
            </w:pPr>
            <w:r>
              <w:rPr>
                <w:rFonts w:hint="eastAsia"/>
                <w:lang w:val="zh-CN"/>
              </w:rPr>
              <w:t>比选文件封面上均应标明：比选项目名称、比选申请人名称、年月日。</w:t>
            </w:r>
          </w:p>
        </w:tc>
      </w:tr>
      <w:tr w:rsidR="0011311C">
        <w:trPr>
          <w:trHeight w:hRule="exact" w:val="1314"/>
          <w:jc w:val="center"/>
        </w:trPr>
        <w:tc>
          <w:tcPr>
            <w:tcW w:w="1012" w:type="dxa"/>
            <w:vAlign w:val="center"/>
          </w:tcPr>
          <w:p w:rsidR="0011311C" w:rsidRDefault="00993CA7">
            <w:pPr>
              <w:pStyle w:val="afffd"/>
              <w:spacing w:line="360" w:lineRule="auto"/>
              <w:ind w:right="230"/>
              <w:jc w:val="center"/>
              <w:rPr>
                <w:lang w:val="zh-CN"/>
              </w:rPr>
            </w:pPr>
            <w:r>
              <w:rPr>
                <w:rFonts w:hint="eastAsia"/>
                <w:lang w:val="zh-CN"/>
              </w:rPr>
              <w:lastRenderedPageBreak/>
              <w:t>14</w:t>
            </w:r>
          </w:p>
        </w:tc>
        <w:tc>
          <w:tcPr>
            <w:tcW w:w="2306" w:type="dxa"/>
            <w:vAlign w:val="center"/>
          </w:tcPr>
          <w:p w:rsidR="0011311C" w:rsidRDefault="00993CA7">
            <w:pPr>
              <w:pStyle w:val="afffd"/>
              <w:spacing w:line="360" w:lineRule="auto"/>
              <w:ind w:left="52"/>
              <w:jc w:val="center"/>
              <w:rPr>
                <w:lang w:val="zh-CN"/>
              </w:rPr>
            </w:pPr>
            <w:r>
              <w:rPr>
                <w:rFonts w:hint="eastAsia"/>
                <w:lang w:val="zh-CN"/>
              </w:rPr>
              <w:t>开标时间和地点</w:t>
            </w:r>
          </w:p>
        </w:tc>
        <w:tc>
          <w:tcPr>
            <w:tcW w:w="6844" w:type="dxa"/>
            <w:vAlign w:val="center"/>
          </w:tcPr>
          <w:p w:rsidR="0011311C" w:rsidRDefault="00993CA7">
            <w:pPr>
              <w:pStyle w:val="afffd"/>
              <w:spacing w:line="360" w:lineRule="auto"/>
              <w:rPr>
                <w:lang w:val="zh-CN"/>
              </w:rPr>
            </w:pPr>
            <w:r>
              <w:rPr>
                <w:rFonts w:hint="eastAsia"/>
                <w:lang w:val="zh-CN"/>
              </w:rPr>
              <w:t>开标时间：同比选截止时间。</w:t>
            </w:r>
          </w:p>
          <w:p w:rsidR="0011311C" w:rsidRDefault="00993CA7">
            <w:pPr>
              <w:pStyle w:val="afffd"/>
              <w:spacing w:line="360" w:lineRule="auto"/>
            </w:pPr>
            <w:r>
              <w:rPr>
                <w:rFonts w:hint="eastAsia"/>
                <w:lang w:val="zh-CN"/>
              </w:rPr>
              <w:t>开标地点：</w:t>
            </w:r>
            <w:r w:rsidR="0026701B">
              <w:rPr>
                <w:rFonts w:hint="eastAsia"/>
                <w:lang w:val="zh-CN"/>
              </w:rPr>
              <w:t>成都市天环街1</w:t>
            </w:r>
            <w:r w:rsidR="0026701B">
              <w:rPr>
                <w:lang w:val="zh-CN"/>
              </w:rPr>
              <w:t>99</w:t>
            </w:r>
            <w:r w:rsidR="0026701B">
              <w:rPr>
                <w:rFonts w:hint="eastAsia"/>
                <w:lang w:val="zh-CN"/>
              </w:rPr>
              <w:t>号</w:t>
            </w:r>
            <w:r>
              <w:rPr>
                <w:rFonts w:hint="eastAsia"/>
                <w:lang w:val="zh-CN"/>
              </w:rPr>
              <w:t>。</w:t>
            </w:r>
          </w:p>
        </w:tc>
      </w:tr>
    </w:tbl>
    <w:bookmarkEnd w:id="26"/>
    <w:bookmarkEnd w:id="27"/>
    <w:bookmarkEnd w:id="28"/>
    <w:bookmarkEnd w:id="29"/>
    <w:bookmarkEnd w:id="30"/>
    <w:p w:rsidR="0011311C" w:rsidRDefault="00993CA7">
      <w:pPr>
        <w:pStyle w:val="2"/>
        <w:numPr>
          <w:ilvl w:val="0"/>
          <w:numId w:val="4"/>
        </w:numPr>
        <w:spacing w:line="360" w:lineRule="auto"/>
        <w:jc w:val="center"/>
        <w:rPr>
          <w:rFonts w:ascii="宋体" w:eastAsia="宋体" w:hAnsi="宋体" w:cs="宋体"/>
          <w:sz w:val="44"/>
          <w:szCs w:val="44"/>
        </w:rPr>
      </w:pPr>
      <w:r>
        <w:rPr>
          <w:rFonts w:ascii="宋体" w:eastAsia="宋体" w:hAnsi="宋体" w:cs="宋体" w:hint="eastAsia"/>
          <w:sz w:val="44"/>
          <w:szCs w:val="44"/>
        </w:rPr>
        <w:t>技术参数</w:t>
      </w:r>
    </w:p>
    <w:p w:rsidR="0011311C" w:rsidRDefault="00993CA7">
      <w:pPr>
        <w:spacing w:line="360" w:lineRule="auto"/>
        <w:ind w:firstLineChars="200" w:firstLine="480"/>
        <w:rPr>
          <w:rFonts w:ascii="宋体" w:eastAsia="宋体" w:hAnsi="宋体"/>
          <w:sz w:val="24"/>
          <w:szCs w:val="24"/>
        </w:rPr>
      </w:pPr>
      <w:r>
        <w:rPr>
          <w:rFonts w:ascii="宋体" w:eastAsia="宋体" w:hAnsi="宋体" w:hint="eastAsia"/>
          <w:sz w:val="24"/>
          <w:szCs w:val="24"/>
        </w:rPr>
        <w:t>项目概况说明：本次为3间网络教室进行系统集成，以下为一间网络教室系统集成采购配套要求，三间配置相同。</w:t>
      </w:r>
    </w:p>
    <w:tbl>
      <w:tblPr>
        <w:tblW w:w="8913" w:type="dxa"/>
        <w:tblInd w:w="-270" w:type="dxa"/>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521"/>
        <w:gridCol w:w="942"/>
        <w:gridCol w:w="6250"/>
        <w:gridCol w:w="605"/>
        <w:gridCol w:w="595"/>
      </w:tblGrid>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b/>
                <w:color w:val="000000"/>
                <w:sz w:val="24"/>
                <w:szCs w:val="24"/>
              </w:rPr>
              <w:t>序号</w:t>
            </w:r>
          </w:p>
        </w:tc>
        <w:tc>
          <w:tcPr>
            <w:tcW w:w="9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b/>
                <w:color w:val="000000"/>
                <w:sz w:val="24"/>
                <w:szCs w:val="24"/>
              </w:rPr>
              <w:t>名称</w:t>
            </w:r>
          </w:p>
        </w:tc>
        <w:tc>
          <w:tcPr>
            <w:tcW w:w="6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b/>
                <w:color w:val="000000"/>
                <w:sz w:val="24"/>
                <w:szCs w:val="24"/>
              </w:rPr>
              <w:t>主要技术参数</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b/>
                <w:color w:val="000000"/>
                <w:sz w:val="24"/>
                <w:szCs w:val="24"/>
              </w:rPr>
              <w:t>单位</w:t>
            </w:r>
          </w:p>
        </w:tc>
        <w:tc>
          <w:tcPr>
            <w:tcW w:w="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b/>
                <w:color w:val="000000"/>
                <w:sz w:val="24"/>
                <w:szCs w:val="24"/>
              </w:rPr>
              <w:t>数量</w:t>
            </w:r>
          </w:p>
        </w:tc>
      </w:tr>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 </w:t>
            </w:r>
          </w:p>
        </w:tc>
        <w:tc>
          <w:tcPr>
            <w:tcW w:w="9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交换机</w:t>
            </w:r>
          </w:p>
        </w:tc>
        <w:tc>
          <w:tcPr>
            <w:tcW w:w="6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numPr>
                <w:ilvl w:val="0"/>
                <w:numId w:val="5"/>
              </w:numPr>
              <w:spacing w:beforeAutospacing="0" w:after="0" w:afterAutospacing="0" w:line="360" w:lineRule="auto"/>
              <w:rPr>
                <w:rFonts w:cs="宋体"/>
                <w:color w:val="000000"/>
                <w:sz w:val="24"/>
                <w:szCs w:val="24"/>
              </w:rPr>
            </w:pPr>
            <w:r>
              <w:rPr>
                <w:rFonts w:cs="宋体" w:hint="eastAsia"/>
                <w:color w:val="000000"/>
                <w:sz w:val="24"/>
                <w:szCs w:val="24"/>
              </w:rPr>
              <w:t>▲固化10/100/1000M以太网端口≥24，固化1G SFP光接口≥4个；交换容量≥336Gbps，包转发率≥125Mpps；MAC地址≥16K；</w:t>
            </w:r>
            <w:r>
              <w:rPr>
                <w:rFonts w:cs="宋体" w:hint="eastAsia"/>
                <w:color w:val="000000"/>
                <w:sz w:val="24"/>
                <w:szCs w:val="24"/>
              </w:rPr>
              <w:br/>
              <w:t>2、▲为保证设备在受到外界机械碰撞时能够正常运行，要求所投交换机IK防护测试级别至少达到IK05。</w:t>
            </w:r>
            <w:r>
              <w:rPr>
                <w:rFonts w:cs="宋体" w:hint="eastAsia"/>
                <w:color w:val="000000"/>
                <w:sz w:val="24"/>
                <w:szCs w:val="24"/>
              </w:rPr>
              <w:br/>
              <w:t>3、支持生成树协议STP(IEEE 802.1d)，RSTP(IEEE 802.1w)和MSTP(IEEE 802.1s)，完全保证快速收敛，提高容错能力，保证网络的稳定运行和链路的负载均衡，合理使用网络通道，提供冗余链路利用率；</w:t>
            </w:r>
            <w:r>
              <w:rPr>
                <w:rFonts w:cs="宋体" w:hint="eastAsia"/>
                <w:color w:val="000000"/>
                <w:sz w:val="24"/>
                <w:szCs w:val="24"/>
              </w:rPr>
              <w:br/>
              <w:t>4、▲设备自带云管理功能，支持一键设备发现，并在线生成交付验收报告；支持一键全网巡检操作，随时随地掌握网络健康状况，并自动生成巡检报告；</w:t>
            </w:r>
          </w:p>
          <w:p w:rsidR="0011311C" w:rsidRDefault="00993CA7">
            <w:pPr>
              <w:pStyle w:val="aff1"/>
              <w:spacing w:beforeAutospacing="0" w:after="0" w:afterAutospacing="0" w:line="360" w:lineRule="auto"/>
              <w:rPr>
                <w:rFonts w:cs="宋体"/>
                <w:sz w:val="24"/>
                <w:szCs w:val="24"/>
              </w:rPr>
            </w:pPr>
            <w:r>
              <w:rPr>
                <w:rFonts w:cs="宋体" w:hint="eastAsia"/>
                <w:color w:val="000000"/>
                <w:sz w:val="24"/>
                <w:szCs w:val="24"/>
              </w:rPr>
              <w:t>5、支持短信认证、微信认证、web认证，支持认证页面自定义；支持一键升级、定时升级网络中的网络设备；支持分级分权功能，实现分布区域，统一管理等。</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b/>
                <w:color w:val="000000"/>
                <w:sz w:val="24"/>
                <w:szCs w:val="24"/>
              </w:rPr>
              <w:t>台</w:t>
            </w:r>
          </w:p>
        </w:tc>
        <w:tc>
          <w:tcPr>
            <w:tcW w:w="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3</w:t>
            </w:r>
          </w:p>
        </w:tc>
      </w:tr>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1</w:t>
            </w:r>
          </w:p>
        </w:tc>
        <w:tc>
          <w:tcPr>
            <w:tcW w:w="9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数据线</w:t>
            </w:r>
          </w:p>
        </w:tc>
        <w:tc>
          <w:tcPr>
            <w:tcW w:w="6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rPr>
                <w:rFonts w:cs="宋体"/>
                <w:sz w:val="24"/>
                <w:szCs w:val="24"/>
              </w:rPr>
            </w:pPr>
            <w:r>
              <w:rPr>
                <w:rFonts w:cs="宋体" w:hint="eastAsia"/>
                <w:color w:val="000000"/>
                <w:sz w:val="24"/>
                <w:szCs w:val="24"/>
              </w:rPr>
              <w:t>六类双绞线</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箱</w:t>
            </w:r>
          </w:p>
        </w:tc>
        <w:tc>
          <w:tcPr>
            <w:tcW w:w="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3</w:t>
            </w:r>
          </w:p>
        </w:tc>
      </w:tr>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2</w:t>
            </w:r>
          </w:p>
        </w:tc>
        <w:tc>
          <w:tcPr>
            <w:tcW w:w="9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网络教室控制软件</w:t>
            </w:r>
          </w:p>
        </w:tc>
        <w:tc>
          <w:tcPr>
            <w:tcW w:w="6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rPr>
                <w:rFonts w:cs="宋体"/>
                <w:sz w:val="24"/>
                <w:szCs w:val="24"/>
              </w:rPr>
            </w:pPr>
            <w:r>
              <w:rPr>
                <w:rFonts w:cs="宋体" w:hint="eastAsia"/>
                <w:color w:val="000000"/>
                <w:sz w:val="24"/>
                <w:szCs w:val="24"/>
              </w:rPr>
              <w:t>实现教师演示、学生示范、黑屏肃静、语音教学、网络影院、屏幕监视、遥控辅导、网络考试、试卷分享、屏幕录</w:t>
            </w:r>
            <w:r>
              <w:rPr>
                <w:rFonts w:cs="宋体" w:hint="eastAsia"/>
                <w:color w:val="000000"/>
                <w:sz w:val="24"/>
                <w:szCs w:val="24"/>
              </w:rPr>
              <w:lastRenderedPageBreak/>
              <w:t>制、屏幕回放、提交作业、电子教鞭等功能（含光盘介质）。</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lastRenderedPageBreak/>
              <w:t>套</w:t>
            </w:r>
          </w:p>
        </w:tc>
        <w:tc>
          <w:tcPr>
            <w:tcW w:w="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1</w:t>
            </w:r>
          </w:p>
        </w:tc>
      </w:tr>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3</w:t>
            </w:r>
          </w:p>
        </w:tc>
        <w:tc>
          <w:tcPr>
            <w:tcW w:w="9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网络机柜</w:t>
            </w:r>
          </w:p>
        </w:tc>
        <w:tc>
          <w:tcPr>
            <w:tcW w:w="6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rPr>
                <w:rFonts w:cs="宋体"/>
                <w:sz w:val="24"/>
                <w:szCs w:val="24"/>
              </w:rPr>
            </w:pPr>
            <w:r>
              <w:rPr>
                <w:rFonts w:cs="宋体" w:hint="eastAsia"/>
                <w:color w:val="000000"/>
                <w:sz w:val="24"/>
                <w:szCs w:val="24"/>
              </w:rPr>
              <w:t>标准19″网络机柜，全黑色，600mm×1200mm×600mm（宽×高×深），内含两个机柜托盘</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个</w:t>
            </w:r>
          </w:p>
        </w:tc>
        <w:tc>
          <w:tcPr>
            <w:tcW w:w="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1</w:t>
            </w:r>
          </w:p>
        </w:tc>
      </w:tr>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4</w:t>
            </w:r>
          </w:p>
        </w:tc>
        <w:tc>
          <w:tcPr>
            <w:tcW w:w="9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理线架</w:t>
            </w:r>
          </w:p>
        </w:tc>
        <w:tc>
          <w:tcPr>
            <w:tcW w:w="6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rPr>
                <w:rFonts w:cs="宋体"/>
                <w:sz w:val="24"/>
                <w:szCs w:val="24"/>
              </w:rPr>
            </w:pPr>
            <w:r>
              <w:rPr>
                <w:rFonts w:cs="宋体" w:hint="eastAsia"/>
                <w:color w:val="000000"/>
                <w:sz w:val="24"/>
                <w:szCs w:val="24"/>
              </w:rPr>
              <w:t>标准19寸</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个</w:t>
            </w:r>
          </w:p>
        </w:tc>
        <w:tc>
          <w:tcPr>
            <w:tcW w:w="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3</w:t>
            </w:r>
          </w:p>
        </w:tc>
      </w:tr>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5</w:t>
            </w:r>
          </w:p>
        </w:tc>
        <w:tc>
          <w:tcPr>
            <w:tcW w:w="9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防静电地板</w:t>
            </w:r>
          </w:p>
        </w:tc>
        <w:tc>
          <w:tcPr>
            <w:tcW w:w="6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rPr>
                <w:rFonts w:cs="宋体"/>
                <w:sz w:val="24"/>
                <w:szCs w:val="24"/>
              </w:rPr>
            </w:pPr>
            <w:r>
              <w:rPr>
                <w:rFonts w:cs="宋体" w:hint="eastAsia"/>
                <w:color w:val="000000"/>
                <w:sz w:val="24"/>
                <w:szCs w:val="24"/>
              </w:rPr>
              <w:t>全钢地板，600*600*30</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M</w:t>
            </w:r>
            <w:r>
              <w:rPr>
                <w:rFonts w:cs="宋体" w:hint="eastAsia"/>
                <w:color w:val="000000"/>
                <w:sz w:val="24"/>
                <w:szCs w:val="24"/>
                <w:vertAlign w:val="superscript"/>
              </w:rPr>
              <w:t>2</w:t>
            </w:r>
          </w:p>
        </w:tc>
        <w:tc>
          <w:tcPr>
            <w:tcW w:w="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110</w:t>
            </w:r>
          </w:p>
        </w:tc>
      </w:tr>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6</w:t>
            </w:r>
          </w:p>
        </w:tc>
        <w:tc>
          <w:tcPr>
            <w:tcW w:w="9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安装调试</w:t>
            </w:r>
          </w:p>
        </w:tc>
        <w:tc>
          <w:tcPr>
            <w:tcW w:w="62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rPr>
                <w:rFonts w:cs="宋体"/>
                <w:sz w:val="24"/>
                <w:szCs w:val="24"/>
              </w:rPr>
            </w:pPr>
            <w:r>
              <w:rPr>
                <w:rFonts w:cs="宋体" w:hint="eastAsia"/>
                <w:color w:val="000000"/>
                <w:sz w:val="24"/>
                <w:szCs w:val="24"/>
              </w:rPr>
              <w:t>含辅材，人工，原有多媒体拆装、材料运输、完工后废旧物品处理，设备安装调试，各种设备连接线，税费等。</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项</w:t>
            </w:r>
          </w:p>
        </w:tc>
        <w:tc>
          <w:tcPr>
            <w:tcW w:w="59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51</w:t>
            </w:r>
          </w:p>
        </w:tc>
      </w:tr>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7</w:t>
            </w:r>
          </w:p>
        </w:tc>
        <w:tc>
          <w:tcPr>
            <w:tcW w:w="8392" w:type="dxa"/>
            <w:gridSpan w:val="4"/>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小计（以上为单间网络机房系统集成配套清单）</w:t>
            </w:r>
          </w:p>
        </w:tc>
      </w:tr>
      <w:tr w:rsidR="0011311C">
        <w:trPr>
          <w:trHeight w:val="16"/>
        </w:trPr>
        <w:tc>
          <w:tcPr>
            <w:tcW w:w="52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8</w:t>
            </w:r>
          </w:p>
        </w:tc>
        <w:tc>
          <w:tcPr>
            <w:tcW w:w="8392" w:type="dxa"/>
            <w:gridSpan w:val="4"/>
            <w:tcBorders>
              <w:top w:val="single" w:sz="2" w:space="0" w:color="000000"/>
              <w:left w:val="single" w:sz="2" w:space="0" w:color="000000"/>
              <w:bottom w:val="single" w:sz="2" w:space="0" w:color="000000"/>
              <w:right w:val="single" w:sz="2" w:space="0" w:color="000000"/>
            </w:tcBorders>
            <w:shd w:val="clear" w:color="auto" w:fill="FFFFFF"/>
            <w:vAlign w:val="bottom"/>
          </w:tcPr>
          <w:p w:rsidR="0011311C" w:rsidRDefault="00993CA7">
            <w:pPr>
              <w:pStyle w:val="aff1"/>
              <w:spacing w:beforeAutospacing="0" w:after="0" w:afterAutospacing="0" w:line="360" w:lineRule="auto"/>
              <w:jc w:val="center"/>
              <w:rPr>
                <w:rFonts w:cs="宋体"/>
                <w:sz w:val="24"/>
                <w:szCs w:val="24"/>
              </w:rPr>
            </w:pPr>
            <w:r>
              <w:rPr>
                <w:rFonts w:cs="宋体" w:hint="eastAsia"/>
                <w:color w:val="000000"/>
                <w:sz w:val="24"/>
                <w:szCs w:val="24"/>
              </w:rPr>
              <w:t>3间总计(单间*3）</w:t>
            </w:r>
          </w:p>
        </w:tc>
      </w:tr>
    </w:tbl>
    <w:p w:rsidR="0011311C" w:rsidRDefault="00993CA7">
      <w:pPr>
        <w:pStyle w:val="2"/>
        <w:spacing w:line="360" w:lineRule="auto"/>
        <w:jc w:val="center"/>
        <w:rPr>
          <w:rFonts w:ascii="宋体" w:eastAsia="宋体" w:hAnsi="宋体" w:cs="宋体"/>
          <w:sz w:val="44"/>
          <w:szCs w:val="44"/>
          <w:lang w:val="en-GB"/>
        </w:rPr>
      </w:pPr>
      <w:bookmarkStart w:id="32" w:name="_Toc13874"/>
      <w:r>
        <w:rPr>
          <w:rFonts w:ascii="宋体" w:eastAsia="宋体" w:hAnsi="宋体" w:cs="宋体" w:hint="eastAsia"/>
          <w:sz w:val="44"/>
          <w:szCs w:val="44"/>
          <w:lang w:val="en-GB"/>
        </w:rPr>
        <w:t>三、商务要求</w:t>
      </w:r>
      <w:bookmarkEnd w:id="32"/>
    </w:p>
    <w:p w:rsidR="0011311C" w:rsidRDefault="00993CA7">
      <w:pPr>
        <w:widowControl/>
        <w:spacing w:line="360" w:lineRule="auto"/>
        <w:jc w:val="left"/>
        <w:rPr>
          <w:rFonts w:ascii="宋体" w:eastAsia="宋体" w:hAnsi="宋体"/>
          <w:sz w:val="24"/>
          <w:szCs w:val="24"/>
        </w:rPr>
      </w:pPr>
      <w:r>
        <w:rPr>
          <w:rFonts w:ascii="宋体" w:eastAsia="宋体" w:hAnsi="宋体" w:hint="eastAsia"/>
          <w:sz w:val="24"/>
          <w:szCs w:val="24"/>
        </w:rPr>
        <w:t>1、交货时间：</w:t>
      </w:r>
      <w:r>
        <w:rPr>
          <w:rFonts w:ascii="宋体" w:eastAsia="宋体" w:hAnsi="宋体" w:hint="eastAsia"/>
          <w:color w:val="000000"/>
          <w:kern w:val="0"/>
          <w:sz w:val="24"/>
          <w:szCs w:val="24"/>
          <w:lang w:bidi="ar"/>
        </w:rPr>
        <w:t>合同签订之日起30个工作日内送达采购人指定的场地并按照要求完成安装调试工作。中标人必须按合同的规定，准时提供投标产品和材料并负责所供产品、运输、安装及调试，验收合格并交付使用。</w:t>
      </w:r>
    </w:p>
    <w:p w:rsidR="0011311C" w:rsidRDefault="00993CA7">
      <w:pPr>
        <w:spacing w:line="360" w:lineRule="auto"/>
        <w:rPr>
          <w:rFonts w:ascii="宋体" w:eastAsia="宋体" w:hAnsi="宋体"/>
          <w:sz w:val="24"/>
          <w:szCs w:val="24"/>
        </w:rPr>
      </w:pPr>
      <w:r>
        <w:rPr>
          <w:rFonts w:ascii="宋体" w:eastAsia="宋体" w:hAnsi="宋体" w:hint="eastAsia"/>
          <w:sz w:val="24"/>
          <w:szCs w:val="24"/>
        </w:rPr>
        <w:t>2、交货地点：</w:t>
      </w:r>
      <w:r w:rsidR="0026701B">
        <w:rPr>
          <w:rFonts w:ascii="宋体" w:eastAsia="宋体" w:hAnsi="宋体" w:hint="eastAsia"/>
          <w:sz w:val="24"/>
          <w:szCs w:val="24"/>
        </w:rPr>
        <w:t>成都七中初中学校天环校区、锦城校区。</w:t>
      </w:r>
    </w:p>
    <w:p w:rsidR="0011311C" w:rsidRDefault="00993CA7">
      <w:pPr>
        <w:spacing w:line="360" w:lineRule="auto"/>
        <w:rPr>
          <w:rFonts w:ascii="宋体" w:eastAsia="宋体" w:hAnsi="宋体"/>
          <w:sz w:val="24"/>
          <w:szCs w:val="24"/>
        </w:rPr>
      </w:pPr>
      <w:r>
        <w:rPr>
          <w:rFonts w:ascii="宋体" w:eastAsia="宋体" w:hAnsi="宋体" w:hint="eastAsia"/>
          <w:sz w:val="24"/>
          <w:szCs w:val="24"/>
        </w:rPr>
        <w:t>3、付款方式：合同签订后，中标方应在7个工作日内支付5000元作为项目质保金；项目施工完成并顺利验收合格后15日内支付合同金额100%。中标方须提供有效的票据材料。</w:t>
      </w:r>
    </w:p>
    <w:p w:rsidR="0011311C" w:rsidRDefault="00993CA7">
      <w:pPr>
        <w:pStyle w:val="ac"/>
        <w:spacing w:line="360" w:lineRule="auto"/>
        <w:rPr>
          <w:rFonts w:ascii="宋体" w:eastAsia="宋体" w:hAnsi="宋体"/>
          <w:sz w:val="24"/>
          <w:szCs w:val="24"/>
        </w:rPr>
      </w:pPr>
      <w:r>
        <w:rPr>
          <w:rFonts w:ascii="宋体" w:eastAsia="宋体" w:hAnsi="宋体" w:hint="eastAsia"/>
          <w:sz w:val="24"/>
          <w:szCs w:val="24"/>
        </w:rPr>
        <w:t>4、质保期：三年。</w:t>
      </w:r>
    </w:p>
    <w:p w:rsidR="0011311C" w:rsidRDefault="00993CA7">
      <w:pPr>
        <w:pStyle w:val="aff1"/>
        <w:spacing w:beforeAutospacing="0" w:after="0" w:afterAutospacing="0" w:line="360" w:lineRule="auto"/>
        <w:ind w:firstLine="420"/>
        <w:jc w:val="both"/>
        <w:rPr>
          <w:rFonts w:cs="宋体"/>
          <w:color w:val="000000"/>
          <w:sz w:val="24"/>
          <w:szCs w:val="24"/>
        </w:rPr>
      </w:pPr>
      <w:bookmarkStart w:id="33" w:name="_Hlt101846155"/>
      <w:bookmarkEnd w:id="33"/>
      <w:r>
        <w:rPr>
          <w:rFonts w:cs="宋体" w:hint="eastAsia"/>
          <w:color w:val="000000"/>
          <w:sz w:val="24"/>
          <w:szCs w:val="24"/>
        </w:rPr>
        <w:t>本项目为交钥匙项目，投标报价为全部完工项目内容的总费用，包括货物运输、安装、调式、服务等所产生的所有费用。</w:t>
      </w:r>
    </w:p>
    <w:p w:rsidR="0011311C" w:rsidRDefault="00993CA7">
      <w:pPr>
        <w:pStyle w:val="2"/>
        <w:spacing w:line="360" w:lineRule="auto"/>
        <w:jc w:val="center"/>
        <w:rPr>
          <w:rFonts w:ascii="宋体" w:eastAsia="宋体" w:hAnsi="宋体" w:cs="宋体"/>
          <w:sz w:val="44"/>
          <w:szCs w:val="44"/>
          <w:lang w:val="en-GB"/>
        </w:rPr>
      </w:pPr>
      <w:r>
        <w:rPr>
          <w:rFonts w:ascii="宋体" w:eastAsia="宋体" w:hAnsi="宋体" w:cs="宋体" w:hint="eastAsia"/>
          <w:sz w:val="44"/>
          <w:szCs w:val="44"/>
          <w:lang w:val="en-GB"/>
        </w:rPr>
        <w:lastRenderedPageBreak/>
        <w:t>四、评分标准</w:t>
      </w:r>
    </w:p>
    <w:tbl>
      <w:tblPr>
        <w:tblW w:w="9137" w:type="dxa"/>
        <w:tblInd w:w="-432"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78"/>
        <w:gridCol w:w="735"/>
        <w:gridCol w:w="1021"/>
        <w:gridCol w:w="616"/>
        <w:gridCol w:w="5412"/>
        <w:gridCol w:w="675"/>
      </w:tblGrid>
      <w:tr w:rsidR="0011311C">
        <w:trPr>
          <w:trHeight w:val="226"/>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序号</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评委类别</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评分因素及权重</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分 值</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评分细则</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说明</w:t>
            </w:r>
          </w:p>
        </w:tc>
      </w:tr>
      <w:tr w:rsidR="0011311C">
        <w:trPr>
          <w:trHeight w:val="226"/>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1</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评审委员 会评审</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报价30%</w:t>
            </w:r>
          </w:p>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 </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30分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rPr>
                <w:rFonts w:cs="宋体"/>
                <w:sz w:val="24"/>
                <w:szCs w:val="24"/>
              </w:rPr>
            </w:pPr>
            <w:r>
              <w:rPr>
                <w:rFonts w:cs="宋体" w:hint="eastAsia"/>
                <w:color w:val="000000"/>
                <w:sz w:val="24"/>
                <w:szCs w:val="24"/>
              </w:rPr>
              <w:t>满足招标文件要求且投标价格最低的投标报价为评标基准价，其价格分为满分。其他投标人的价格分统一按照下列公式计算：投标报价得分=(评标基准价／投标报价)* 30分。</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r>
      <w:tr w:rsidR="0011311C">
        <w:trPr>
          <w:trHeight w:val="226"/>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2</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技术专家（含采购人代表）</w:t>
            </w:r>
          </w:p>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评审</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ind w:firstLine="15"/>
              <w:jc w:val="center"/>
              <w:rPr>
                <w:rFonts w:cs="宋体"/>
                <w:sz w:val="24"/>
                <w:szCs w:val="24"/>
              </w:rPr>
            </w:pPr>
            <w:r>
              <w:rPr>
                <w:rFonts w:cs="宋体" w:hint="eastAsia"/>
                <w:sz w:val="24"/>
                <w:szCs w:val="24"/>
              </w:rPr>
              <w:t>技术指标</w:t>
            </w:r>
          </w:p>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和配置25%</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25分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1、完全满足整体招标文件对产品参数要求的，其中带▲部分参数3条，非带▲部分参数8条，所有参数没有负偏离得25分。</w:t>
            </w:r>
          </w:p>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2、带▲部分为重要条款，完全满足得9分，每有一项不满足扣3分，9分扣完为止。</w:t>
            </w:r>
          </w:p>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3、非带▲部分条款，完全满足得16分，每有一项不满足扣2分，16分扣完为止。</w:t>
            </w:r>
          </w:p>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注：</w:t>
            </w:r>
          </w:p>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①针对“▲”条款的技术响应，投标人需提供加盖产品生产厂家鲜章的参数证明函为技术支撑材料，否则对应技术参数条款将视为不满足。</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r>
      <w:tr w:rsidR="0011311C">
        <w:trPr>
          <w:trHeight w:val="1005"/>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3</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评审委员 会评审</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投标产品质量及信誉10%</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4分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为保障校园网络系统的稳定，所投交换机厂商具有成熟的技术服务与运行维护管理体系，具备由中国电子工业标准化技术协会（ITSS）发布的信息技术服务运行维护标准成熟度二级及以上证书的得4分，具备三级及以下证书得1分，其余不得分。（提供证书复印件及官网查询截图并加盖投标人公章）；</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r>
      <w:tr w:rsidR="0011311C">
        <w:trPr>
          <w:trHeight w:val="1005"/>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 </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 </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 </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6分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所投交换机厂商在2018-2020年间，连续3年获得企业级网络设备服务满意度第一的得6分，连续两</w:t>
            </w:r>
            <w:r>
              <w:rPr>
                <w:rFonts w:cs="宋体" w:hint="eastAsia"/>
                <w:sz w:val="24"/>
                <w:szCs w:val="24"/>
              </w:rPr>
              <w:lastRenderedPageBreak/>
              <w:t>年获得的得4分，有1年获得的得2分，其余不得分（提供工信部或IDC或CCW出具的证明材料并加盖投标人公章）；</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lastRenderedPageBreak/>
              <w:t> </w:t>
            </w:r>
          </w:p>
        </w:tc>
      </w:tr>
      <w:tr w:rsidR="0011311C">
        <w:trPr>
          <w:trHeight w:val="585"/>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4</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评审委员 会评审</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投标人综合实力10%</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5分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投标人提供自2019年1月1日（含1日）以来类似业绩，每有1个得1分，每个业绩证明材料未提供或少提供不予得分，最多得5分。(提供中标通知书或合同复印件并加盖投标人公章)</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r>
      <w:tr w:rsidR="0011311C">
        <w:trPr>
          <w:trHeight w:val="585"/>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 </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 </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5分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投标人具有质量管理体系认证证书、环境管理体系认证证书、职业健康安全管理体系认证证书、信息技术服务运行维护标准符合性认证证书、信息安全服务资质认证证书，每有1个得1分，最多得5分，未提供不得分。（提供证书复印件并加盖投标人公章）</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r>
      <w:tr w:rsidR="0011311C">
        <w:trPr>
          <w:trHeight w:val="585"/>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5</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评审委员 会评审</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项目实施能力12%</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12分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对投标人提供的项目实施方案进行打分，方案内容包括了人员配置、质量控制、进度安排、技术控制、验收方案五个方面，齐全得10分，每缺少一项或有一项描述不完善或针对性不强的扣2分，最多扣10分，同时本项目配置的项目经理具有系统集成项目管理工程师证书的得2分，提供证书复印件并加盖投标人公章。</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r>
      <w:tr w:rsidR="0011311C">
        <w:trPr>
          <w:trHeight w:val="855"/>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6</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评审委员 会评审</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售后服务</w:t>
            </w:r>
            <w:r>
              <w:rPr>
                <w:rStyle w:val="apple-converted-space"/>
                <w:rFonts w:cs="宋体" w:hint="eastAsia"/>
                <w:sz w:val="24"/>
                <w:szCs w:val="24"/>
              </w:rPr>
              <w:t> </w:t>
            </w:r>
            <w:r>
              <w:rPr>
                <w:rFonts w:cs="宋体" w:hint="eastAsia"/>
                <w:sz w:val="24"/>
                <w:szCs w:val="24"/>
              </w:rPr>
              <w:t>12%</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10分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对投标人提供的项目售后服务方案打分，方案内容包括售后服务电话、响应时间及上门维修时间、现场服务支持能力、售后巡检、质量保证期限及范围等方面，齐全得10分，每缺少一项或有一项描述不完善的扣2分，最多扣10分。</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r>
      <w:tr w:rsidR="0011311C">
        <w:trPr>
          <w:trHeight w:val="316"/>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2分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投标人提供的交换机生产厂商针对本项目出具的售后服务承诺函的得2分，未提供不得分。(提供售后服务承诺函并加盖生产厂商公章)</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r>
      <w:tr w:rsidR="0011311C">
        <w:trPr>
          <w:trHeight w:val="405"/>
        </w:trPr>
        <w:tc>
          <w:tcPr>
            <w:tcW w:w="678"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lastRenderedPageBreak/>
              <w:t>7</w:t>
            </w:r>
          </w:p>
        </w:tc>
        <w:tc>
          <w:tcPr>
            <w:tcW w:w="735"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评审委员会评审</w:t>
            </w:r>
          </w:p>
        </w:tc>
        <w:tc>
          <w:tcPr>
            <w:tcW w:w="1021"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投标文件规范性1%</w:t>
            </w:r>
          </w:p>
        </w:tc>
        <w:tc>
          <w:tcPr>
            <w:tcW w:w="616" w:type="dxa"/>
            <w:tcBorders>
              <w:tl2br w:val="nil"/>
              <w:tr2bl w:val="nil"/>
            </w:tcBorders>
            <w:shd w:val="clear" w:color="auto" w:fill="auto"/>
            <w:vAlign w:val="center"/>
          </w:tcPr>
          <w:p w:rsidR="0011311C" w:rsidRDefault="00993CA7">
            <w:pPr>
              <w:pStyle w:val="aff1"/>
              <w:spacing w:beforeAutospacing="0" w:after="0" w:afterAutospacing="0" w:line="360" w:lineRule="auto"/>
              <w:jc w:val="center"/>
              <w:rPr>
                <w:rFonts w:cs="宋体"/>
                <w:sz w:val="24"/>
                <w:szCs w:val="24"/>
              </w:rPr>
            </w:pPr>
            <w:r>
              <w:rPr>
                <w:rFonts w:cs="宋体" w:hint="eastAsia"/>
                <w:sz w:val="24"/>
                <w:szCs w:val="24"/>
              </w:rPr>
              <w:t>1分</w:t>
            </w:r>
          </w:p>
        </w:tc>
        <w:tc>
          <w:tcPr>
            <w:tcW w:w="5412"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投标文件制作规范，没有细微偏差情况的得1分。有一项细微偏差扣0.25分，直至该项分值扣完为止。</w:t>
            </w:r>
          </w:p>
        </w:tc>
        <w:tc>
          <w:tcPr>
            <w:tcW w:w="675" w:type="dxa"/>
            <w:tcBorders>
              <w:tl2br w:val="nil"/>
              <w:tr2bl w:val="nil"/>
            </w:tcBorders>
            <w:shd w:val="clear" w:color="auto" w:fill="auto"/>
            <w:vAlign w:val="center"/>
          </w:tcPr>
          <w:p w:rsidR="0011311C" w:rsidRDefault="00993CA7">
            <w:pPr>
              <w:pStyle w:val="aff1"/>
              <w:spacing w:beforeAutospacing="0" w:after="0" w:afterAutospacing="0" w:line="360" w:lineRule="auto"/>
              <w:jc w:val="both"/>
              <w:rPr>
                <w:rFonts w:cs="宋体"/>
                <w:sz w:val="24"/>
                <w:szCs w:val="24"/>
              </w:rPr>
            </w:pPr>
            <w:r>
              <w:rPr>
                <w:rFonts w:cs="宋体" w:hint="eastAsia"/>
                <w:sz w:val="24"/>
                <w:szCs w:val="24"/>
              </w:rPr>
              <w:t> </w:t>
            </w:r>
          </w:p>
        </w:tc>
      </w:tr>
    </w:tbl>
    <w:p w:rsidR="0011311C" w:rsidRDefault="00993CA7">
      <w:pPr>
        <w:pStyle w:val="aff1"/>
        <w:spacing w:beforeAutospacing="0" w:after="90" w:afterAutospacing="0" w:line="360" w:lineRule="auto"/>
        <w:jc w:val="both"/>
        <w:rPr>
          <w:rFonts w:cs="宋体"/>
          <w:color w:val="000000"/>
          <w:sz w:val="24"/>
          <w:szCs w:val="24"/>
        </w:rPr>
      </w:pPr>
      <w:r>
        <w:rPr>
          <w:rFonts w:cs="宋体" w:hint="eastAsia"/>
          <w:color w:val="000000"/>
          <w:sz w:val="24"/>
          <w:szCs w:val="24"/>
        </w:rPr>
        <w:t> </w:t>
      </w:r>
    </w:p>
    <w:p w:rsidR="0011311C" w:rsidRDefault="0011311C">
      <w:pPr>
        <w:widowControl/>
        <w:spacing w:line="360" w:lineRule="auto"/>
        <w:jc w:val="left"/>
        <w:rPr>
          <w:rFonts w:ascii="宋体" w:eastAsia="宋体" w:hAnsi="宋体"/>
          <w:sz w:val="24"/>
          <w:szCs w:val="24"/>
        </w:rPr>
      </w:pPr>
    </w:p>
    <w:sectPr w:rsidR="0011311C" w:rsidSect="00872D53">
      <w:headerReference w:type="default" r:id="rId14"/>
      <w:footerReference w:type="default" r:id="rId15"/>
      <w:pgSz w:w="11906" w:h="16838"/>
      <w:pgMar w:top="1440" w:right="1800" w:bottom="97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8D7" w:rsidRDefault="006D38D7">
      <w:r>
        <w:separator/>
      </w:r>
    </w:p>
  </w:endnote>
  <w:endnote w:type="continuationSeparator" w:id="0">
    <w:p w:rsidR="006D38D7" w:rsidRDefault="006D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default"/>
    <w:sig w:usb0="00000000" w:usb1="00000000" w:usb2="00000010" w:usb3="00000000" w:csb0="00040000" w:csb1="00000000"/>
  </w:font>
  <w:font w:name="Wingdings">
    <w:panose1 w:val="05000000000000000000"/>
    <w:charset w:val="00"/>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长城仿宋">
    <w:altName w:val="宋体"/>
    <w:panose1 w:val="020B0604020202020204"/>
    <w:charset w:val="86"/>
    <w:family w:val="auto"/>
    <w:pitch w:val="default"/>
    <w:sig w:usb0="00000000" w:usb1="00000000" w:usb2="00000010" w:usb3="00000000" w:csb0="00040000" w:csb1="00000000"/>
  </w:font>
  <w:font w:name="楷体_GB2312">
    <w:altName w:val="微软雅黑"/>
    <w:panose1 w:val="020B0604020202020204"/>
    <w:charset w:val="86"/>
    <w:family w:val="modern"/>
    <w:pitch w:val="default"/>
    <w:sig w:usb0="00000001" w:usb1="080E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ˎ̥">
    <w:altName w:val="Times New Roman"/>
    <w:panose1 w:val="020B0604020202020204"/>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五">
    <w:altName w:val="黑体"/>
    <w:panose1 w:val="020B0604020202020204"/>
    <w:charset w:val="86"/>
    <w:family w:val="auto"/>
    <w:pitch w:val="default"/>
    <w:sig w:usb0="00000000" w:usb1="0000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ì.">
    <w:altName w:val="宋体"/>
    <w:panose1 w:val="020B0604020202020204"/>
    <w:charset w:val="86"/>
    <w:family w:val="swiss"/>
    <w:pitch w:val="default"/>
    <w:sig w:usb0="00000000" w:usb1="00000000" w:usb2="00000010" w:usb3="00000000" w:csb0="00040000"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sig w:usb0="00000000" w:usb1="00000000" w:usb2="00000000" w:usb3="00000000" w:csb0="00040001" w:csb1="00000000"/>
  </w:font>
  <w:font w:name="长城楷体">
    <w:altName w:val="黑体"/>
    <w:panose1 w:val="020B0604020202020204"/>
    <w:charset w:val="86"/>
    <w:family w:val="modern"/>
    <w:pitch w:val="default"/>
    <w:sig w:usb0="00000000" w:usb1="00000000" w:usb2="00000010" w:usb3="00000000" w:csb0="00040000" w:csb1="00000000"/>
  </w:font>
  <w:font w:name="̥_GB2312">
    <w:altName w:val="Times New Roman"/>
    <w:panose1 w:val="020B0604020202020204"/>
    <w:charset w:val="00"/>
    <w:family w:val="roman"/>
    <w:pitch w:val="default"/>
    <w:sig w:usb0="00000000" w:usb1="00000000" w:usb2="00000000" w:usb3="00000000" w:csb0="00040001"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1C" w:rsidRDefault="00993CA7">
    <w:pPr>
      <w:pStyle w:val="af7"/>
      <w:jc w:val="center"/>
    </w:pPr>
    <w:r>
      <w:rPr>
        <w:rFonts w:hint="eastAsia"/>
      </w:rPr>
      <w:t>2-</w:t>
    </w:r>
    <w:r>
      <w:fldChar w:fldCharType="begin"/>
    </w:r>
    <w:r>
      <w:rPr>
        <w:rStyle w:val="affa"/>
      </w:rPr>
      <w:instrText xml:space="preserve"> PAGE </w:instrText>
    </w:r>
    <w:r>
      <w:fldChar w:fldCharType="separate"/>
    </w:r>
    <w:r>
      <w:rPr>
        <w:rStyle w:val="affa"/>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1C" w:rsidRDefault="0011311C">
    <w:pPr>
      <w:pStyle w:val="af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D53" w:rsidRDefault="00872D53">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1C" w:rsidRDefault="00993CA7">
    <w:pPr>
      <w:pStyle w:val="af7"/>
      <w:jc w:val="center"/>
    </w:pPr>
    <w:r>
      <w:fldChar w:fldCharType="begin"/>
    </w:r>
    <w:r>
      <w:instrText>PAGE   \* MERGEFORMAT</w:instrText>
    </w:r>
    <w:r>
      <w:fldChar w:fldCharType="separate"/>
    </w:r>
    <w:r>
      <w:rPr>
        <w:lang w:val="zh-CN"/>
      </w:rPr>
      <w:t>21</w:t>
    </w:r>
    <w:r>
      <w:fldChar w:fldCharType="end"/>
    </w:r>
  </w:p>
  <w:p w:rsidR="0011311C" w:rsidRDefault="0011311C">
    <w:pPr>
      <w:pStyle w:val="af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8D7" w:rsidRDefault="006D38D7">
      <w:r>
        <w:separator/>
      </w:r>
    </w:p>
  </w:footnote>
  <w:footnote w:type="continuationSeparator" w:id="0">
    <w:p w:rsidR="006D38D7" w:rsidRDefault="006D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1C" w:rsidRDefault="0011311C">
    <w:pPr>
      <w:pStyle w:val="af9"/>
      <w:jc w:val="both"/>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1C" w:rsidRDefault="0011311C">
    <w:pPr>
      <w:pStyle w:val="af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D53" w:rsidRDefault="00872D53">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1C" w:rsidRDefault="0011311C">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E7BB0AE"/>
    <w:multiLevelType w:val="singleLevel"/>
    <w:tmpl w:val="DE7BB0AE"/>
    <w:lvl w:ilvl="0">
      <w:start w:val="2"/>
      <w:numFmt w:val="chineseCounting"/>
      <w:suff w:val="nothing"/>
      <w:lvlText w:val="%1、"/>
      <w:lvlJc w:val="left"/>
      <w:rPr>
        <w:rFonts w:hint="eastAsia"/>
      </w:rPr>
    </w:lvl>
  </w:abstractNum>
  <w:abstractNum w:abstractNumId="1" w15:restartNumberingAfterBreak="0">
    <w:nsid w:val="00000002"/>
    <w:multiLevelType w:val="multilevel"/>
    <w:tmpl w:val="00000002"/>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0000005"/>
    <w:multiLevelType w:val="multilevel"/>
    <w:tmpl w:val="00000005"/>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9750B55"/>
    <w:multiLevelType w:val="multilevel"/>
    <w:tmpl w:val="00000000"/>
    <w:lvl w:ilvl="0">
      <w:start w:val="1"/>
      <w:numFmt w:val="bullet"/>
      <w:lvlText w:val=""/>
      <w:lvlJc w:val="left"/>
      <w:pPr>
        <w:ind w:left="420" w:hanging="420"/>
      </w:pPr>
      <w:rPr>
        <w:rFonts w:ascii="Wingdings" w:hAnsi="Wingdings" w:hint="default"/>
      </w:rPr>
    </w:lvl>
    <w:lvl w:ilvl="1">
      <w:start w:val="1"/>
      <w:numFmt w:val="bullet"/>
      <w:pStyle w:val="11"/>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586FEF5"/>
    <w:multiLevelType w:val="singleLevel"/>
    <w:tmpl w:val="7586FEF5"/>
    <w:lvl w:ilvl="0">
      <w:start w:val="1"/>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1C"/>
    <w:rsid w:val="000A79A7"/>
    <w:rsid w:val="0011311C"/>
    <w:rsid w:val="0026701B"/>
    <w:rsid w:val="006D38D7"/>
    <w:rsid w:val="00737F2D"/>
    <w:rsid w:val="00872D53"/>
    <w:rsid w:val="00993CA7"/>
    <w:rsid w:val="00C34670"/>
    <w:rsid w:val="19141BB1"/>
    <w:rsid w:val="71CD5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53DC2"/>
  <w15:docId w15:val="{2AF527BD-E2B9-D14E-8BF6-60F1732B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lsdException w:name="index heading" w:qFormat="1"/>
    <w:lsdException w:name="caption" w:semiHidden="1" w:unhideWhenUsed="1" w:qFormat="1"/>
    <w:lsdException w:name="footnote reference" w:qFormat="1"/>
    <w:lsdException w:name="annotation reference" w:qFormat="1"/>
    <w:lsdException w:name="page number" w:qFormat="1"/>
    <w:lsdException w:name="toa heading" w:qFormat="1"/>
    <w:lsdException w:name="List" w:qFormat="1"/>
    <w:lsdException w:name="List 2" w:qFormat="1"/>
    <w:lsdException w:name="List 3" w:qFormat="1"/>
    <w:lsdException w:name="List Bullet 2" w:qFormat="1"/>
    <w:lsdException w:name="List Bullet 3" w:qFormat="1"/>
    <w:lsdException w:name="List Bullet 4" w:qFormat="1"/>
    <w:lsdException w:name="Title" w:qFormat="1"/>
    <w:lsdException w:name="Closing" w:qFormat="1"/>
    <w:lsdException w:name="Default Paragraph Font" w:uiPriority="1" w:qFormat="1"/>
    <w:lsdException w:name="Body Text" w:qFormat="1"/>
    <w:lsdException w:name="Body Text Indent" w:qFormat="1"/>
    <w:lsdException w:name="List Continue 3" w:qFormat="1"/>
    <w:lsdException w:name="Subtitle" w:qFormat="1"/>
    <w:lsdException w:name="Date" w:qFormat="1"/>
    <w:lsdException w:name="Body Text First Indent" w:qFormat="1"/>
    <w:lsdException w:name="Body Text 2" w:uiPriority="99"/>
    <w:lsdException w:name="Body Text 3" w:qFormat="1"/>
    <w:lsdException w:name="Body Text Indent 2"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Preformatted"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DengXian" w:eastAsia="DengXian" w:hAnsi="DengXian" w:cs="宋体"/>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kern w:val="44"/>
      <w:sz w:val="32"/>
      <w:szCs w:val="20"/>
    </w:rPr>
  </w:style>
  <w:style w:type="paragraph" w:styleId="2">
    <w:name w:val="heading 2"/>
    <w:basedOn w:val="a"/>
    <w:next w:val="a"/>
    <w:link w:val="20"/>
    <w:qFormat/>
    <w:pPr>
      <w:keepNext/>
      <w:keepLines/>
      <w:spacing w:before="260" w:after="260" w:line="500" w:lineRule="exact"/>
      <w:outlineLvl w:val="1"/>
    </w:pPr>
    <w:rPr>
      <w:rFonts w:ascii="Arial" w:eastAsia="黑体" w:hAnsi="Arial" w:cs="Times New Roman"/>
      <w:b/>
      <w:sz w:val="28"/>
      <w:szCs w:val="20"/>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sz w:val="32"/>
      <w:szCs w:val="20"/>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0"/>
    <w:qFormat/>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0"/>
    <w:qFormat/>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style>
  <w:style w:type="paragraph" w:styleId="31">
    <w:name w:val="List 3"/>
    <w:basedOn w:val="a"/>
    <w:qFormat/>
    <w:pPr>
      <w:ind w:leftChars="400" w:left="100" w:hangingChars="200" w:hanging="200"/>
    </w:pPr>
    <w:rPr>
      <w:rFonts w:ascii="Times New Roman" w:eastAsia="宋体" w:hAnsi="Times New Roman" w:cs="Times New Roman"/>
      <w:szCs w:val="20"/>
    </w:rPr>
  </w:style>
  <w:style w:type="paragraph" w:styleId="TOC7">
    <w:name w:val="toc 7"/>
    <w:basedOn w:val="a"/>
    <w:next w:val="a"/>
    <w:uiPriority w:val="39"/>
    <w:qFormat/>
    <w:pPr>
      <w:ind w:leftChars="1200" w:left="2520"/>
    </w:pPr>
    <w:rPr>
      <w:rFonts w:ascii="Calibri" w:eastAsia="宋体" w:hAnsi="Calibri" w:cs="Times New Roman"/>
    </w:rPr>
  </w:style>
  <w:style w:type="paragraph" w:styleId="41">
    <w:name w:val="List Bullet 4"/>
    <w:basedOn w:val="a"/>
    <w:qFormat/>
    <w:pPr>
      <w:tabs>
        <w:tab w:val="left" w:pos="360"/>
      </w:tabs>
      <w:ind w:left="360"/>
    </w:pPr>
    <w:rPr>
      <w:rFonts w:ascii="Times New Roman" w:eastAsia="宋体" w:hAnsi="Times New Roman" w:cs="Times New Roman"/>
      <w:szCs w:val="20"/>
    </w:rPr>
  </w:style>
  <w:style w:type="paragraph" w:styleId="a5">
    <w:name w:val="Document Map"/>
    <w:basedOn w:val="a"/>
    <w:link w:val="a6"/>
    <w:qFormat/>
    <w:pPr>
      <w:shd w:val="clear" w:color="auto" w:fill="000080"/>
    </w:pPr>
  </w:style>
  <w:style w:type="paragraph" w:styleId="a7">
    <w:name w:val="toa heading"/>
    <w:basedOn w:val="a"/>
    <w:next w:val="a"/>
    <w:qFormat/>
    <w:pPr>
      <w:spacing w:before="120" w:line="360" w:lineRule="auto"/>
      <w:ind w:firstLineChars="200" w:firstLine="200"/>
    </w:pPr>
    <w:rPr>
      <w:rFonts w:ascii="Arial" w:eastAsia="宋体" w:hAnsi="Arial" w:cs="Arial"/>
      <w:b/>
      <w:bCs/>
      <w:kern w:val="0"/>
      <w:sz w:val="24"/>
      <w:szCs w:val="24"/>
    </w:rPr>
  </w:style>
  <w:style w:type="paragraph" w:styleId="a8">
    <w:name w:val="annotation text"/>
    <w:basedOn w:val="a"/>
    <w:link w:val="a9"/>
    <w:qFormat/>
    <w:pPr>
      <w:jc w:val="left"/>
    </w:pPr>
  </w:style>
  <w:style w:type="paragraph" w:styleId="61">
    <w:name w:val="index 6"/>
    <w:basedOn w:val="a"/>
    <w:next w:val="a"/>
    <w:qFormat/>
    <w:pPr>
      <w:ind w:leftChars="1000" w:left="1000"/>
    </w:pPr>
    <w:rPr>
      <w:rFonts w:ascii="Times New Roman" w:eastAsia="宋体" w:hAnsi="Times New Roman" w:cs="Times New Roman"/>
      <w:szCs w:val="24"/>
    </w:rPr>
  </w:style>
  <w:style w:type="paragraph" w:styleId="32">
    <w:name w:val="Body Text 3"/>
    <w:basedOn w:val="a"/>
    <w:link w:val="33"/>
    <w:qFormat/>
    <w:pPr>
      <w:spacing w:line="500" w:lineRule="exact"/>
    </w:pPr>
    <w:rPr>
      <w:b/>
      <w:bCs/>
      <w:sz w:val="24"/>
      <w:szCs w:val="24"/>
    </w:rPr>
  </w:style>
  <w:style w:type="paragraph" w:styleId="aa">
    <w:name w:val="Closing"/>
    <w:basedOn w:val="a"/>
    <w:link w:val="ab"/>
    <w:qFormat/>
    <w:pPr>
      <w:adjustRightInd w:val="0"/>
      <w:spacing w:line="312" w:lineRule="atLeast"/>
      <w:ind w:leftChars="2100" w:left="100"/>
      <w:textAlignment w:val="baseline"/>
    </w:pPr>
    <w:rPr>
      <w:rFonts w:ascii="Arial" w:hAnsi="Arial"/>
      <w:sz w:val="24"/>
    </w:rPr>
  </w:style>
  <w:style w:type="paragraph" w:styleId="34">
    <w:name w:val="List Bullet 3"/>
    <w:basedOn w:val="a"/>
    <w:qFormat/>
    <w:pPr>
      <w:tabs>
        <w:tab w:val="left" w:pos="360"/>
      </w:tabs>
      <w:spacing w:line="360" w:lineRule="auto"/>
      <w:ind w:left="360" w:hanging="360"/>
    </w:pPr>
    <w:rPr>
      <w:rFonts w:ascii="Times New Roman" w:eastAsia="宋体" w:hAnsi="Times New Roman" w:cs="Times New Roman"/>
      <w:kern w:val="0"/>
      <w:sz w:val="24"/>
      <w:szCs w:val="20"/>
    </w:rPr>
  </w:style>
  <w:style w:type="paragraph" w:styleId="ac">
    <w:name w:val="Body Text"/>
    <w:basedOn w:val="a"/>
    <w:link w:val="ad"/>
    <w:qFormat/>
    <w:pPr>
      <w:spacing w:after="120"/>
    </w:pPr>
  </w:style>
  <w:style w:type="paragraph" w:styleId="ae">
    <w:name w:val="Body Text Indent"/>
    <w:basedOn w:val="a"/>
    <w:link w:val="af"/>
    <w:qFormat/>
    <w:pPr>
      <w:ind w:firstLine="630"/>
    </w:pPr>
    <w:rPr>
      <w:sz w:val="32"/>
    </w:rPr>
  </w:style>
  <w:style w:type="paragraph" w:styleId="21">
    <w:name w:val="List 2"/>
    <w:basedOn w:val="a"/>
    <w:qFormat/>
    <w:pPr>
      <w:ind w:leftChars="200" w:left="100" w:hangingChars="200" w:hanging="200"/>
    </w:pPr>
    <w:rPr>
      <w:rFonts w:ascii="Times New Roman" w:eastAsia="宋体" w:hAnsi="Times New Roman" w:cs="Times New Roman"/>
      <w:szCs w:val="24"/>
    </w:rPr>
  </w:style>
  <w:style w:type="paragraph" w:styleId="af0">
    <w:name w:val="Block Text"/>
    <w:basedOn w:val="a"/>
    <w:qFormat/>
    <w:pPr>
      <w:spacing w:line="400" w:lineRule="exact"/>
      <w:ind w:leftChars="-171" w:left="-359" w:rightChars="-327" w:right="-687" w:firstLine="720"/>
    </w:pPr>
    <w:rPr>
      <w:rFonts w:ascii="宋体" w:eastAsia="宋体" w:hAnsi="宋体" w:cs="Times New Roman"/>
      <w:sz w:val="28"/>
      <w:szCs w:val="24"/>
    </w:rPr>
  </w:style>
  <w:style w:type="paragraph" w:styleId="22">
    <w:name w:val="List Bullet 2"/>
    <w:basedOn w:val="a"/>
    <w:qFormat/>
    <w:pPr>
      <w:spacing w:line="324" w:lineRule="auto"/>
      <w:ind w:left="840" w:hanging="420"/>
    </w:pPr>
    <w:rPr>
      <w:rFonts w:ascii="Times New Roman" w:eastAsia="宋体" w:hAnsi="Times New Roman" w:cs="Times New Roman"/>
      <w:szCs w:val="24"/>
    </w:rPr>
  </w:style>
  <w:style w:type="paragraph" w:styleId="TOC5">
    <w:name w:val="toc 5"/>
    <w:basedOn w:val="a"/>
    <w:next w:val="a"/>
    <w:uiPriority w:val="39"/>
    <w:qFormat/>
    <w:pPr>
      <w:ind w:leftChars="800" w:left="1680"/>
    </w:pPr>
    <w:rPr>
      <w:rFonts w:ascii="Calibri" w:eastAsia="宋体" w:hAnsi="Calibri" w:cs="Times New Roman"/>
    </w:rPr>
  </w:style>
  <w:style w:type="paragraph" w:styleId="TOC3">
    <w:name w:val="toc 3"/>
    <w:basedOn w:val="a"/>
    <w:next w:val="a"/>
    <w:uiPriority w:val="39"/>
    <w:qFormat/>
    <w:pPr>
      <w:tabs>
        <w:tab w:val="right" w:leader="dot" w:pos="8398"/>
      </w:tabs>
      <w:snapToGrid w:val="0"/>
      <w:spacing w:line="276" w:lineRule="auto"/>
      <w:ind w:firstLineChars="253" w:firstLine="708"/>
      <w:jc w:val="left"/>
    </w:pPr>
    <w:rPr>
      <w:rFonts w:ascii="宋体" w:eastAsia="宋体" w:hAnsi="宋体" w:cs="Times New Roman"/>
      <w:bCs/>
      <w:i/>
      <w:iCs/>
      <w:sz w:val="24"/>
      <w:szCs w:val="24"/>
    </w:rPr>
  </w:style>
  <w:style w:type="paragraph" w:styleId="af1">
    <w:name w:val="Plain Text"/>
    <w:basedOn w:val="a"/>
    <w:link w:val="af2"/>
    <w:qFormat/>
    <w:rPr>
      <w:rFonts w:ascii="宋体" w:hAnsi="Courier New" w:cs="Courier New"/>
      <w:szCs w:val="21"/>
    </w:rPr>
  </w:style>
  <w:style w:type="paragraph" w:styleId="TOC8">
    <w:name w:val="toc 8"/>
    <w:basedOn w:val="a"/>
    <w:next w:val="a"/>
    <w:uiPriority w:val="39"/>
    <w:qFormat/>
    <w:pPr>
      <w:ind w:leftChars="1400" w:left="2940"/>
    </w:pPr>
    <w:rPr>
      <w:rFonts w:ascii="Calibri" w:eastAsia="宋体" w:hAnsi="Calibri" w:cs="Times New Roman"/>
    </w:rPr>
  </w:style>
  <w:style w:type="paragraph" w:styleId="af3">
    <w:name w:val="Date"/>
    <w:basedOn w:val="a"/>
    <w:next w:val="a"/>
    <w:link w:val="af4"/>
    <w:qFormat/>
    <w:rPr>
      <w:rFonts w:eastAsia="黑体"/>
      <w:sz w:val="36"/>
    </w:rPr>
  </w:style>
  <w:style w:type="paragraph" w:styleId="23">
    <w:name w:val="Body Text Indent 2"/>
    <w:basedOn w:val="a"/>
    <w:link w:val="24"/>
    <w:qFormat/>
    <w:pPr>
      <w:ind w:firstLine="630"/>
    </w:pPr>
    <w:rPr>
      <w:sz w:val="32"/>
    </w:rPr>
  </w:style>
  <w:style w:type="paragraph" w:styleId="af5">
    <w:name w:val="Balloon Text"/>
    <w:basedOn w:val="a"/>
    <w:link w:val="af6"/>
    <w:rPr>
      <w:sz w:val="18"/>
      <w:szCs w:val="18"/>
    </w:rPr>
  </w:style>
  <w:style w:type="paragraph" w:styleId="af7">
    <w:name w:val="footer"/>
    <w:basedOn w:val="a"/>
    <w:link w:val="af8"/>
    <w:uiPriority w:val="99"/>
    <w:pPr>
      <w:tabs>
        <w:tab w:val="center" w:pos="4153"/>
        <w:tab w:val="right" w:pos="8306"/>
      </w:tabs>
      <w:snapToGrid w:val="0"/>
      <w:jc w:val="left"/>
    </w:pPr>
    <w:rPr>
      <w:sz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398"/>
      </w:tabs>
      <w:snapToGrid w:val="0"/>
      <w:spacing w:before="120" w:after="120" w:line="360" w:lineRule="auto"/>
      <w:ind w:firstLineChars="100" w:firstLine="321"/>
      <w:jc w:val="left"/>
    </w:pPr>
    <w:rPr>
      <w:rFonts w:ascii="楷体" w:eastAsia="楷体" w:hAnsi="楷体" w:cs="Times New Roman"/>
      <w:b/>
      <w:bCs/>
      <w:caps/>
      <w:color w:val="000000"/>
      <w:sz w:val="32"/>
      <w:szCs w:val="32"/>
    </w:rPr>
  </w:style>
  <w:style w:type="paragraph" w:styleId="TOC4">
    <w:name w:val="toc 4"/>
    <w:basedOn w:val="a"/>
    <w:next w:val="a"/>
    <w:uiPriority w:val="39"/>
    <w:qFormat/>
    <w:pPr>
      <w:ind w:leftChars="600" w:left="1260"/>
    </w:pPr>
    <w:rPr>
      <w:rFonts w:ascii="Calibri" w:eastAsia="宋体" w:hAnsi="Calibri" w:cs="Times New Roman"/>
    </w:rPr>
  </w:style>
  <w:style w:type="paragraph" w:styleId="afb">
    <w:name w:val="index heading"/>
    <w:basedOn w:val="a"/>
    <w:next w:val="12"/>
    <w:qFormat/>
    <w:rPr>
      <w:rFonts w:ascii="Times New Roman" w:eastAsia="宋体" w:hAnsi="Times New Roman" w:cs="Times New Roman"/>
      <w:szCs w:val="20"/>
    </w:rPr>
  </w:style>
  <w:style w:type="paragraph" w:styleId="12">
    <w:name w:val="index 1"/>
    <w:basedOn w:val="a"/>
    <w:next w:val="a"/>
    <w:qFormat/>
  </w:style>
  <w:style w:type="paragraph" w:styleId="afc">
    <w:name w:val="Subtitle"/>
    <w:basedOn w:val="a"/>
    <w:next w:val="a"/>
    <w:link w:val="afd"/>
    <w:qFormat/>
    <w:pPr>
      <w:spacing w:before="240" w:after="60" w:line="312" w:lineRule="auto"/>
      <w:jc w:val="center"/>
      <w:outlineLvl w:val="1"/>
    </w:pPr>
    <w:rPr>
      <w:rFonts w:ascii="Cambria" w:hAnsi="Cambria"/>
      <w:b/>
      <w:bCs/>
      <w:kern w:val="28"/>
      <w:sz w:val="32"/>
      <w:szCs w:val="32"/>
    </w:rPr>
  </w:style>
  <w:style w:type="paragraph" w:styleId="afe">
    <w:name w:val="List"/>
    <w:basedOn w:val="a"/>
    <w:qFormat/>
    <w:pPr>
      <w:widowControl/>
      <w:tabs>
        <w:tab w:val="left" w:pos="432"/>
        <w:tab w:val="left" w:pos="864"/>
        <w:tab w:val="left" w:pos="1800"/>
      </w:tabs>
      <w:spacing w:before="60" w:after="60" w:line="360" w:lineRule="auto"/>
      <w:ind w:left="864" w:firstLineChars="200" w:firstLine="200"/>
      <w:jc w:val="left"/>
    </w:pPr>
    <w:rPr>
      <w:rFonts w:ascii="Times New Roman" w:eastAsia="宋体" w:hAnsi="Times New Roman" w:cs="Times New Roman"/>
      <w:kern w:val="0"/>
      <w:sz w:val="22"/>
      <w:szCs w:val="20"/>
      <w:lang w:eastAsia="en-US"/>
    </w:rPr>
  </w:style>
  <w:style w:type="paragraph" w:styleId="aff">
    <w:name w:val="footnote text"/>
    <w:basedOn w:val="a"/>
    <w:link w:val="aff0"/>
    <w:qFormat/>
    <w:pPr>
      <w:snapToGrid w:val="0"/>
      <w:jc w:val="left"/>
    </w:pPr>
    <w:rPr>
      <w:sz w:val="18"/>
      <w:szCs w:val="18"/>
    </w:rPr>
  </w:style>
  <w:style w:type="paragraph" w:styleId="TOC6">
    <w:name w:val="toc 6"/>
    <w:basedOn w:val="a"/>
    <w:next w:val="a"/>
    <w:uiPriority w:val="39"/>
    <w:qFormat/>
    <w:pPr>
      <w:ind w:leftChars="1000" w:left="2100"/>
    </w:pPr>
    <w:rPr>
      <w:rFonts w:ascii="Calibri" w:eastAsia="宋体" w:hAnsi="Calibri" w:cs="Times New Roman"/>
    </w:rPr>
  </w:style>
  <w:style w:type="paragraph" w:styleId="35">
    <w:name w:val="Body Text Indent 3"/>
    <w:basedOn w:val="a"/>
    <w:link w:val="36"/>
    <w:pPr>
      <w:adjustRightInd w:val="0"/>
      <w:snapToGrid w:val="0"/>
      <w:spacing w:line="360" w:lineRule="auto"/>
      <w:ind w:firstLineChars="200" w:firstLine="600"/>
    </w:pPr>
    <w:rPr>
      <w:rFonts w:ascii="黑体" w:eastAsia="黑体"/>
      <w:sz w:val="30"/>
      <w:szCs w:val="28"/>
    </w:rPr>
  </w:style>
  <w:style w:type="paragraph" w:styleId="TOC2">
    <w:name w:val="toc 2"/>
    <w:basedOn w:val="a"/>
    <w:next w:val="a"/>
    <w:uiPriority w:val="39"/>
    <w:qFormat/>
    <w:pPr>
      <w:tabs>
        <w:tab w:val="right" w:leader="dot" w:pos="8400"/>
      </w:tabs>
      <w:ind w:left="210" w:firstLineChars="207" w:firstLine="497"/>
      <w:jc w:val="left"/>
    </w:pPr>
    <w:rPr>
      <w:rFonts w:ascii="宋体" w:eastAsia="宋体" w:hAnsi="宋体" w:cs="Times New Roman"/>
      <w:bCs/>
      <w:smallCaps/>
      <w:sz w:val="24"/>
      <w:szCs w:val="24"/>
    </w:rPr>
  </w:style>
  <w:style w:type="paragraph" w:styleId="TOC9">
    <w:name w:val="toc 9"/>
    <w:basedOn w:val="a"/>
    <w:next w:val="a"/>
    <w:uiPriority w:val="39"/>
    <w:qFormat/>
    <w:pPr>
      <w:ind w:leftChars="1600" w:left="3360"/>
    </w:pPr>
    <w:rPr>
      <w:rFonts w:ascii="Calibri" w:eastAsia="宋体" w:hAnsi="Calibri" w:cs="Times New Roman"/>
    </w:rPr>
  </w:style>
  <w:style w:type="paragraph" w:styleId="25">
    <w:name w:val="Body Text 2"/>
    <w:basedOn w:val="a"/>
    <w:link w:val="26"/>
    <w:uiPriority w:val="99"/>
    <w:pPr>
      <w:spacing w:after="120" w:line="480" w:lineRule="auto"/>
    </w:pPr>
    <w:rPr>
      <w:szCs w:val="24"/>
    </w:rPr>
  </w:style>
  <w:style w:type="paragraph" w:styleId="27">
    <w:name w:val="List Continue 2"/>
    <w:basedOn w:val="a"/>
    <w:pPr>
      <w:spacing w:after="120"/>
      <w:ind w:leftChars="400" w:left="840"/>
    </w:pPr>
    <w:rPr>
      <w:rFonts w:ascii="Times New Roman" w:eastAsia="宋体" w:hAnsi="Times New Roman" w:cs="Times New Roman"/>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szCs w:val="24"/>
    </w:rPr>
  </w:style>
  <w:style w:type="paragraph" w:styleId="aff1">
    <w:name w:val="Normal (Web)"/>
    <w:basedOn w:val="a"/>
    <w:qFormat/>
    <w:pPr>
      <w:widowControl/>
      <w:spacing w:before="100" w:beforeAutospacing="1" w:after="100" w:afterAutospacing="1"/>
      <w:jc w:val="left"/>
    </w:pPr>
    <w:rPr>
      <w:rFonts w:ascii="宋体" w:eastAsia="宋体" w:hAnsi="宋体" w:cs="Times New Roman"/>
      <w:kern w:val="0"/>
      <w:sz w:val="18"/>
      <w:szCs w:val="18"/>
    </w:rPr>
  </w:style>
  <w:style w:type="paragraph" w:styleId="37">
    <w:name w:val="List Continue 3"/>
    <w:basedOn w:val="a"/>
    <w:qFormat/>
    <w:pPr>
      <w:spacing w:after="120"/>
      <w:ind w:leftChars="600" w:left="1260"/>
    </w:pPr>
    <w:rPr>
      <w:rFonts w:ascii="Times New Roman" w:eastAsia="宋体" w:hAnsi="Times New Roman" w:cs="Times New Roman"/>
      <w:szCs w:val="20"/>
    </w:rPr>
  </w:style>
  <w:style w:type="paragraph" w:styleId="aff2">
    <w:name w:val="Title"/>
    <w:basedOn w:val="a"/>
    <w:next w:val="a"/>
    <w:link w:val="aff3"/>
    <w:qFormat/>
    <w:pPr>
      <w:spacing w:before="240" w:after="60"/>
      <w:jc w:val="center"/>
      <w:outlineLvl w:val="0"/>
    </w:pPr>
    <w:rPr>
      <w:rFonts w:ascii="Cambria" w:hAnsi="Cambria"/>
      <w:b/>
      <w:bCs/>
      <w:sz w:val="32"/>
      <w:szCs w:val="32"/>
    </w:rPr>
  </w:style>
  <w:style w:type="paragraph" w:styleId="aff4">
    <w:name w:val="annotation subject"/>
    <w:basedOn w:val="a8"/>
    <w:next w:val="a8"/>
    <w:link w:val="aff5"/>
    <w:qFormat/>
    <w:rPr>
      <w:b/>
      <w:bCs/>
    </w:rPr>
  </w:style>
  <w:style w:type="paragraph" w:styleId="aff6">
    <w:name w:val="Body Text First Indent"/>
    <w:basedOn w:val="ac"/>
    <w:link w:val="aff7"/>
    <w:qFormat/>
    <w:pPr>
      <w:ind w:firstLineChars="100" w:firstLine="420"/>
    </w:pPr>
  </w:style>
  <w:style w:type="table" w:styleId="aff8">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8">
    <w:name w:val="Medium Grid 3"/>
    <w:basedOn w:val="a2"/>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2"/>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2"/>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2"/>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2"/>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2"/>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2"/>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f9">
    <w:name w:val="Strong"/>
    <w:qFormat/>
    <w:rPr>
      <w:b/>
      <w:bCs/>
    </w:rPr>
  </w:style>
  <w:style w:type="character" w:styleId="affa">
    <w:name w:val="page number"/>
    <w:basedOn w:val="a1"/>
    <w:qFormat/>
  </w:style>
  <w:style w:type="character" w:styleId="affb">
    <w:name w:val="FollowedHyperlink"/>
    <w:uiPriority w:val="99"/>
    <w:qFormat/>
    <w:rPr>
      <w:color w:val="800080"/>
      <w:u w:val="single"/>
    </w:rPr>
  </w:style>
  <w:style w:type="character" w:styleId="HTML1">
    <w:name w:val="HTML Typewriter"/>
    <w:qFormat/>
    <w:rPr>
      <w:rFonts w:ascii="黑体" w:eastAsia="黑体" w:hAnsi="Courier New" w:cs="Courier New"/>
      <w:sz w:val="18"/>
      <w:szCs w:val="18"/>
    </w:rPr>
  </w:style>
  <w:style w:type="character" w:styleId="affc">
    <w:name w:val="Hyperlink"/>
    <w:uiPriority w:val="99"/>
    <w:qFormat/>
    <w:rPr>
      <w:color w:val="0000FF"/>
      <w:u w:val="single"/>
    </w:rPr>
  </w:style>
  <w:style w:type="character" w:styleId="HTML2">
    <w:name w:val="HTML Code"/>
    <w:qFormat/>
    <w:rPr>
      <w:rFonts w:ascii="Courier New" w:hAnsi="Courier New"/>
      <w:sz w:val="20"/>
      <w:szCs w:val="20"/>
    </w:rPr>
  </w:style>
  <w:style w:type="character" w:styleId="affd">
    <w:name w:val="annotation reference"/>
    <w:qFormat/>
    <w:rPr>
      <w:sz w:val="21"/>
    </w:rPr>
  </w:style>
  <w:style w:type="character" w:styleId="affe">
    <w:name w:val="footnote reference"/>
    <w:qFormat/>
    <w:rPr>
      <w:vertAlign w:val="superscript"/>
    </w:rPr>
  </w:style>
  <w:style w:type="character" w:customStyle="1" w:styleId="10">
    <w:name w:val="标题 1 字符"/>
    <w:basedOn w:val="a1"/>
    <w:link w:val="1"/>
    <w:qFormat/>
    <w:rPr>
      <w:rFonts w:ascii="Times New Roman" w:eastAsia="宋体" w:hAnsi="Times New Roman" w:cs="Times New Roman"/>
      <w:b/>
      <w:kern w:val="44"/>
      <w:sz w:val="32"/>
      <w:szCs w:val="20"/>
    </w:rPr>
  </w:style>
  <w:style w:type="character" w:customStyle="1" w:styleId="20">
    <w:name w:val="标题 2 字符"/>
    <w:basedOn w:val="a1"/>
    <w:link w:val="2"/>
    <w:qFormat/>
    <w:rPr>
      <w:rFonts w:ascii="Arial" w:eastAsia="黑体" w:hAnsi="Arial" w:cs="Times New Roman"/>
      <w:b/>
      <w:sz w:val="28"/>
      <w:szCs w:val="20"/>
    </w:rPr>
  </w:style>
  <w:style w:type="character" w:customStyle="1" w:styleId="30">
    <w:name w:val="标题 3 字符"/>
    <w:basedOn w:val="a1"/>
    <w:link w:val="3"/>
    <w:qFormat/>
    <w:rPr>
      <w:rFonts w:ascii="Times New Roman" w:eastAsia="宋体" w:hAnsi="Times New Roman" w:cs="Times New Roman"/>
      <w:b/>
      <w:sz w:val="32"/>
      <w:szCs w:val="20"/>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sz w:val="28"/>
      <w:szCs w:val="24"/>
    </w:rPr>
  </w:style>
  <w:style w:type="character" w:customStyle="1" w:styleId="60">
    <w:name w:val="标题 6 字符"/>
    <w:basedOn w:val="a1"/>
    <w:link w:val="6"/>
    <w:qFormat/>
    <w:rPr>
      <w:rFonts w:ascii="Arial" w:eastAsia="黑体" w:hAnsi="Arial" w:cs="Times New Roman"/>
      <w:b/>
      <w:sz w:val="24"/>
      <w:szCs w:val="24"/>
    </w:rPr>
  </w:style>
  <w:style w:type="character" w:customStyle="1" w:styleId="70">
    <w:name w:val="标题 7 字符"/>
    <w:basedOn w:val="a1"/>
    <w:link w:val="7"/>
    <w:qFormat/>
    <w:rPr>
      <w:rFonts w:ascii="Times New Roman" w:eastAsia="宋体" w:hAnsi="Times New Roman" w:cs="Times New Roman"/>
      <w:b/>
      <w:sz w:val="24"/>
      <w:szCs w:val="24"/>
    </w:rPr>
  </w:style>
  <w:style w:type="character" w:customStyle="1" w:styleId="80">
    <w:name w:val="标题 8 字符"/>
    <w:basedOn w:val="a1"/>
    <w:link w:val="8"/>
    <w:qFormat/>
    <w:rPr>
      <w:rFonts w:ascii="Arial" w:eastAsia="黑体" w:hAnsi="Arial" w:cs="Times New Roman"/>
      <w:sz w:val="24"/>
      <w:szCs w:val="24"/>
    </w:rPr>
  </w:style>
  <w:style w:type="character" w:customStyle="1" w:styleId="90">
    <w:name w:val="标题 9 字符"/>
    <w:basedOn w:val="a1"/>
    <w:link w:val="9"/>
    <w:qFormat/>
    <w:rPr>
      <w:rFonts w:ascii="Arial" w:eastAsia="黑体" w:hAnsi="Arial" w:cs="Times New Roman"/>
      <w:szCs w:val="24"/>
    </w:rPr>
  </w:style>
  <w:style w:type="character" w:customStyle="1" w:styleId="af6">
    <w:name w:val="批注框文本 字符"/>
    <w:link w:val="af5"/>
    <w:qFormat/>
    <w:rPr>
      <w:sz w:val="18"/>
      <w:szCs w:val="18"/>
    </w:rPr>
  </w:style>
  <w:style w:type="character" w:customStyle="1" w:styleId="Heading1Charc91d2a67-66ba-42ad-aa18-c72fcedf46e3">
    <w:name w:val="Heading 1 Char_c91d2a67-66ba-42ad-aa18-c72fcedf46e3"/>
    <w:qFormat/>
    <w:rPr>
      <w:rFonts w:ascii="Arial" w:hAnsi="Arial"/>
      <w:b/>
      <w:kern w:val="1"/>
      <w:sz w:val="32"/>
      <w:lang w:val="en-AU"/>
    </w:rPr>
  </w:style>
  <w:style w:type="character" w:customStyle="1" w:styleId="z-">
    <w:name w:val="z-窗体底端 字符"/>
    <w:link w:val="z-1"/>
    <w:qFormat/>
    <w:rPr>
      <w:rFonts w:ascii="Arial" w:hAnsi="Arial"/>
      <w:vanish/>
      <w:sz w:val="16"/>
      <w:szCs w:val="16"/>
    </w:rPr>
  </w:style>
  <w:style w:type="paragraph" w:customStyle="1" w:styleId="z-1">
    <w:name w:val="z-窗体底端1"/>
    <w:basedOn w:val="a"/>
    <w:next w:val="a"/>
    <w:link w:val="z-"/>
    <w:qFormat/>
    <w:pPr>
      <w:widowControl/>
      <w:pBdr>
        <w:top w:val="single" w:sz="6" w:space="1" w:color="auto"/>
      </w:pBdr>
      <w:jc w:val="center"/>
    </w:pPr>
    <w:rPr>
      <w:rFonts w:ascii="Arial" w:hAnsi="Arial"/>
      <w:vanish/>
      <w:sz w:val="16"/>
      <w:szCs w:val="16"/>
    </w:rPr>
  </w:style>
  <w:style w:type="character" w:customStyle="1" w:styleId="DeltaViewInsertion">
    <w:name w:val="DeltaView Insertion"/>
    <w:qFormat/>
  </w:style>
  <w:style w:type="character" w:customStyle="1" w:styleId="a4">
    <w:name w:val="正文缩进 字符"/>
    <w:link w:val="a0"/>
    <w:qFormat/>
  </w:style>
  <w:style w:type="character" w:customStyle="1" w:styleId="Char">
    <w:name w:val="蓝色显示 Char"/>
    <w:link w:val="afff"/>
    <w:qFormat/>
    <w:rPr>
      <w:b/>
      <w:color w:val="0070C0"/>
      <w:szCs w:val="24"/>
    </w:rPr>
  </w:style>
  <w:style w:type="paragraph" w:customStyle="1" w:styleId="afff">
    <w:name w:val="蓝色显示"/>
    <w:basedOn w:val="a"/>
    <w:link w:val="Char"/>
    <w:qFormat/>
    <w:pPr>
      <w:spacing w:before="340" w:after="330" w:line="400" w:lineRule="exact"/>
    </w:pPr>
    <w:rPr>
      <w:b/>
      <w:color w:val="0070C0"/>
      <w:szCs w:val="24"/>
    </w:rPr>
  </w:style>
  <w:style w:type="character" w:customStyle="1" w:styleId="Char1">
    <w:name w:val="文档正文 Char1"/>
    <w:qFormat/>
    <w:rPr>
      <w:rFonts w:ascii="长城仿宋" w:eastAsia="宋体"/>
      <w:sz w:val="24"/>
      <w:lang w:val="en-US" w:eastAsia="zh-CN" w:bidi="ar-SA"/>
    </w:rPr>
  </w:style>
  <w:style w:type="character" w:customStyle="1" w:styleId="af4">
    <w:name w:val="日期 字符"/>
    <w:link w:val="af3"/>
    <w:qFormat/>
    <w:rPr>
      <w:rFonts w:eastAsia="黑体"/>
      <w:sz w:val="36"/>
    </w:rPr>
  </w:style>
  <w:style w:type="character" w:customStyle="1" w:styleId="HTMLChar1">
    <w:name w:val="HTML 预设格式 Char1"/>
    <w:uiPriority w:val="99"/>
    <w:qFormat/>
    <w:rPr>
      <w:rFonts w:ascii="Courier New" w:hAnsi="Courier New" w:cs="Courier New"/>
      <w:kern w:val="2"/>
    </w:rPr>
  </w:style>
  <w:style w:type="character" w:customStyle="1" w:styleId="3CharCharChar">
    <w:name w:val="标题 3 Char Char Char"/>
    <w:qFormat/>
    <w:rPr>
      <w:rFonts w:eastAsia="宋体"/>
      <w:b/>
      <w:kern w:val="2"/>
      <w:sz w:val="32"/>
      <w:lang w:val="en-US" w:eastAsia="zh-CN" w:bidi="ar-SA"/>
    </w:rPr>
  </w:style>
  <w:style w:type="character" w:customStyle="1" w:styleId="textnormchn1">
    <w:name w:val="textnorm_chn1"/>
    <w:qFormat/>
    <w:rPr>
      <w:rFonts w:ascii="Arial" w:hAnsi="Arial" w:cs="Arial" w:hint="default"/>
      <w:color w:val="21254A"/>
      <w:sz w:val="22"/>
      <w:szCs w:val="22"/>
    </w:rPr>
  </w:style>
  <w:style w:type="character" w:customStyle="1" w:styleId="z-Char1">
    <w:name w:val="z-窗体底端 Char1"/>
    <w:uiPriority w:val="99"/>
    <w:qFormat/>
    <w:rPr>
      <w:rFonts w:ascii="Arial" w:hAnsi="Arial" w:cs="Arial"/>
      <w:vanish/>
      <w:kern w:val="2"/>
      <w:sz w:val="16"/>
      <w:szCs w:val="16"/>
    </w:rPr>
  </w:style>
  <w:style w:type="character" w:customStyle="1" w:styleId="26">
    <w:name w:val="正文文本 2 字符"/>
    <w:link w:val="25"/>
    <w:uiPriority w:val="99"/>
    <w:qFormat/>
    <w:rPr>
      <w:szCs w:val="24"/>
    </w:rPr>
  </w:style>
  <w:style w:type="character" w:customStyle="1" w:styleId="2Char">
    <w:name w:val="标题 2 Char"/>
    <w:qFormat/>
    <w:rPr>
      <w:rFonts w:ascii="Cambria" w:eastAsia="宋体" w:hAnsi="Cambria" w:cs="Times New Roman"/>
      <w:b/>
      <w:bCs/>
      <w:sz w:val="32"/>
      <w:szCs w:val="32"/>
    </w:rPr>
  </w:style>
  <w:style w:type="character" w:customStyle="1" w:styleId="CharChar4">
    <w:name w:val="Char Char4"/>
    <w:qFormat/>
    <w:rPr>
      <w:rFonts w:eastAsia="宋体"/>
      <w:sz w:val="24"/>
      <w:lang w:val="en-US" w:eastAsia="zh-CN" w:bidi="ar-SA"/>
    </w:rPr>
  </w:style>
  <w:style w:type="character" w:customStyle="1" w:styleId="CharChar">
    <w:name w:val="正文首行缩进两字符 Char Char"/>
    <w:link w:val="afff0"/>
    <w:qFormat/>
    <w:rPr>
      <w:szCs w:val="24"/>
    </w:rPr>
  </w:style>
  <w:style w:type="paragraph" w:customStyle="1" w:styleId="afff0">
    <w:name w:val="正文首行缩进两字符"/>
    <w:basedOn w:val="a"/>
    <w:link w:val="CharChar"/>
    <w:qFormat/>
    <w:pPr>
      <w:spacing w:line="360" w:lineRule="auto"/>
      <w:ind w:firstLineChars="200" w:firstLine="200"/>
    </w:pPr>
    <w:rPr>
      <w:szCs w:val="24"/>
    </w:rPr>
  </w:style>
  <w:style w:type="character" w:customStyle="1" w:styleId="Char10">
    <w:name w:val="正文缩进 Char1"/>
    <w:qFormat/>
    <w:rPr>
      <w:rFonts w:ascii="楷体_GB2312" w:eastAsia="楷体_GB2312" w:hAnsi="Times New Roman" w:cs="Times New Roman"/>
      <w:kern w:val="0"/>
      <w:sz w:val="28"/>
      <w:szCs w:val="20"/>
    </w:rPr>
  </w:style>
  <w:style w:type="character" w:customStyle="1" w:styleId="p11">
    <w:name w:val="p11"/>
    <w:qFormat/>
  </w:style>
  <w:style w:type="character" w:customStyle="1" w:styleId="a6">
    <w:name w:val="文档结构图 字符"/>
    <w:link w:val="a5"/>
    <w:qFormat/>
    <w:rPr>
      <w:shd w:val="clear" w:color="auto" w:fill="000080"/>
    </w:rPr>
  </w:style>
  <w:style w:type="character" w:customStyle="1" w:styleId="CharChar11">
    <w:name w:val="Char Char11"/>
    <w:qFormat/>
    <w:rPr>
      <w:rFonts w:ascii="楷体_GB2312" w:eastAsia="楷体_GB2312" w:hAnsi="宋体"/>
      <w:b/>
      <w:sz w:val="36"/>
      <w:szCs w:val="24"/>
    </w:rPr>
  </w:style>
  <w:style w:type="character" w:customStyle="1" w:styleId="Char2">
    <w:name w:val="副标题 Char2"/>
    <w:uiPriority w:val="11"/>
    <w:qFormat/>
    <w:rPr>
      <w:rFonts w:ascii="Cambria" w:eastAsia="宋体" w:hAnsi="Cambria" w:cs="Times New Roman"/>
      <w:b/>
      <w:bCs/>
      <w:kern w:val="28"/>
      <w:sz w:val="32"/>
      <w:szCs w:val="32"/>
    </w:rPr>
  </w:style>
  <w:style w:type="character" w:customStyle="1" w:styleId="CharChar2">
    <w:name w:val="Char Char2"/>
    <w:qFormat/>
    <w:rPr>
      <w:b/>
      <w:bCs/>
      <w:sz w:val="24"/>
      <w:szCs w:val="28"/>
    </w:rPr>
  </w:style>
  <w:style w:type="character" w:customStyle="1" w:styleId="3Char1">
    <w:name w:val="正文文本缩进 3 Char1"/>
    <w:qFormat/>
    <w:rPr>
      <w:rFonts w:ascii="Times New Roman" w:eastAsia="宋体" w:hAnsi="Times New Roman" w:cs="Times New Roman"/>
      <w:sz w:val="16"/>
      <w:szCs w:val="16"/>
    </w:rPr>
  </w:style>
  <w:style w:type="character" w:customStyle="1" w:styleId="afd">
    <w:name w:val="副标题 字符"/>
    <w:link w:val="afc"/>
    <w:qFormat/>
    <w:rPr>
      <w:rFonts w:ascii="Cambria" w:hAnsi="Cambria"/>
      <w:b/>
      <w:bCs/>
      <w:kern w:val="28"/>
      <w:sz w:val="32"/>
      <w:szCs w:val="32"/>
    </w:rPr>
  </w:style>
  <w:style w:type="character" w:customStyle="1" w:styleId="Char11">
    <w:name w:val="脚注文本 Char1"/>
    <w:uiPriority w:val="99"/>
    <w:qFormat/>
    <w:rPr>
      <w:kern w:val="2"/>
      <w:sz w:val="18"/>
      <w:szCs w:val="18"/>
    </w:rPr>
  </w:style>
  <w:style w:type="character" w:customStyle="1" w:styleId="afff1">
    <w:name w:val="批注框文本字符"/>
    <w:qFormat/>
    <w:rPr>
      <w:sz w:val="18"/>
      <w:szCs w:val="18"/>
    </w:rPr>
  </w:style>
  <w:style w:type="character" w:customStyle="1" w:styleId="Char12">
    <w:name w:val="副标题 Char1"/>
    <w:qFormat/>
    <w:rPr>
      <w:rFonts w:ascii="Cambria" w:hAnsi="Cambria" w:cs="Times New Roman"/>
      <w:b/>
      <w:bCs/>
      <w:kern w:val="28"/>
      <w:sz w:val="32"/>
      <w:szCs w:val="32"/>
    </w:rPr>
  </w:style>
  <w:style w:type="character" w:customStyle="1" w:styleId="33">
    <w:name w:val="正文文本 3 字符"/>
    <w:link w:val="32"/>
    <w:qFormat/>
    <w:rPr>
      <w:b/>
      <w:bCs/>
      <w:sz w:val="24"/>
      <w:szCs w:val="24"/>
    </w:rPr>
  </w:style>
  <w:style w:type="character" w:customStyle="1" w:styleId="af8">
    <w:name w:val="页脚 字符"/>
    <w:link w:val="af7"/>
    <w:uiPriority w:val="99"/>
    <w:qFormat/>
    <w:rPr>
      <w:sz w:val="18"/>
    </w:rPr>
  </w:style>
  <w:style w:type="character" w:customStyle="1" w:styleId="Char13">
    <w:name w:val="页眉 Char1"/>
    <w:qFormat/>
    <w:rPr>
      <w:rFonts w:ascii="Times New Roman" w:eastAsia="宋体" w:hAnsi="Times New Roman" w:cs="Times New Roman"/>
      <w:sz w:val="18"/>
      <w:szCs w:val="18"/>
    </w:rPr>
  </w:style>
  <w:style w:type="character" w:customStyle="1" w:styleId="apple-converted-space">
    <w:name w:val="apple-converted-space"/>
    <w:qFormat/>
  </w:style>
  <w:style w:type="character" w:customStyle="1" w:styleId="z-0">
    <w:name w:val="z-窗体顶端 字符"/>
    <w:link w:val="z-10"/>
    <w:qFormat/>
    <w:rPr>
      <w:rFonts w:ascii="Arial" w:hAnsi="Arial"/>
      <w:vanish/>
      <w:sz w:val="16"/>
      <w:szCs w:val="16"/>
    </w:rPr>
  </w:style>
  <w:style w:type="paragraph" w:customStyle="1" w:styleId="z-10">
    <w:name w:val="z-窗体顶端1"/>
    <w:basedOn w:val="a"/>
    <w:next w:val="a"/>
    <w:link w:val="z-0"/>
    <w:qFormat/>
    <w:pPr>
      <w:widowControl/>
      <w:pBdr>
        <w:bottom w:val="single" w:sz="6" w:space="1" w:color="auto"/>
      </w:pBdr>
      <w:jc w:val="center"/>
    </w:pPr>
    <w:rPr>
      <w:rFonts w:ascii="Arial" w:hAnsi="Arial"/>
      <w:vanish/>
      <w:sz w:val="16"/>
      <w:szCs w:val="16"/>
    </w:rPr>
  </w:style>
  <w:style w:type="character" w:customStyle="1" w:styleId="aff5">
    <w:name w:val="批注主题 字符"/>
    <w:link w:val="aff4"/>
    <w:qFormat/>
    <w:rPr>
      <w:b/>
      <w:bCs/>
    </w:rPr>
  </w:style>
  <w:style w:type="character" w:customStyle="1" w:styleId="ad">
    <w:name w:val="正文文本 字符"/>
    <w:link w:val="ac"/>
    <w:qFormat/>
  </w:style>
  <w:style w:type="character" w:customStyle="1" w:styleId="af">
    <w:name w:val="正文文本缩进 字符"/>
    <w:link w:val="ae"/>
    <w:qFormat/>
    <w:rPr>
      <w:sz w:val="32"/>
    </w:rPr>
  </w:style>
  <w:style w:type="character" w:customStyle="1" w:styleId="p111">
    <w:name w:val="p111"/>
    <w:qFormat/>
    <w:rPr>
      <w:rFonts w:hint="default"/>
      <w:color w:val="000000"/>
      <w:sz w:val="22"/>
      <w:szCs w:val="22"/>
      <w:u w:val="none"/>
    </w:rPr>
  </w:style>
  <w:style w:type="character" w:customStyle="1" w:styleId="Heading2Charca2e774f-c5e4-48fb-8192-da0c6445ef11">
    <w:name w:val="Heading 2 Char_ca2e774f-c5e4-48fb-8192-da0c6445ef11"/>
    <w:qFormat/>
    <w:rPr>
      <w:b/>
      <w:i/>
      <w:sz w:val="28"/>
      <w:lang w:val="en-AU"/>
    </w:rPr>
  </w:style>
  <w:style w:type="character" w:customStyle="1" w:styleId="z-Char10">
    <w:name w:val="z-窗体顶端 Char1"/>
    <w:uiPriority w:val="99"/>
    <w:qFormat/>
    <w:rPr>
      <w:rFonts w:ascii="Arial" w:hAnsi="Arial" w:cs="Arial"/>
      <w:vanish/>
      <w:kern w:val="2"/>
      <w:sz w:val="16"/>
      <w:szCs w:val="16"/>
    </w:rPr>
  </w:style>
  <w:style w:type="character" w:customStyle="1" w:styleId="36">
    <w:name w:val="正文文本缩进 3 字符"/>
    <w:link w:val="35"/>
    <w:qFormat/>
    <w:rPr>
      <w:rFonts w:ascii="黑体" w:eastAsia="黑体"/>
      <w:sz w:val="30"/>
      <w:szCs w:val="28"/>
    </w:rPr>
  </w:style>
  <w:style w:type="character" w:customStyle="1" w:styleId="aff7">
    <w:name w:val="正文文本首行缩进 字符"/>
    <w:link w:val="aff6"/>
    <w:qFormat/>
  </w:style>
  <w:style w:type="character" w:customStyle="1" w:styleId="a9">
    <w:name w:val="批注文字 字符"/>
    <w:link w:val="a8"/>
    <w:qFormat/>
  </w:style>
  <w:style w:type="character" w:customStyle="1" w:styleId="c1Char">
    <w:name w:val="c1 Char"/>
    <w:link w:val="c1"/>
    <w:qFormat/>
    <w:rPr>
      <w:rFonts w:ascii="宋体" w:eastAsia="黑体" w:hAnsi="宋体"/>
      <w:color w:val="000000"/>
      <w:sz w:val="22"/>
    </w:rPr>
  </w:style>
  <w:style w:type="paragraph" w:customStyle="1" w:styleId="c1">
    <w:name w:val="c1"/>
    <w:basedOn w:val="QB3"/>
    <w:link w:val="c1Char"/>
    <w:qFormat/>
    <w:pPr>
      <w:tabs>
        <w:tab w:val="left" w:pos="567"/>
      </w:tabs>
      <w:ind w:left="567" w:hanging="567"/>
    </w:pPr>
    <w:rPr>
      <w:rFonts w:ascii="宋体" w:hAnsi="宋体"/>
      <w:color w:val="000000"/>
      <w:sz w:val="22"/>
    </w:rPr>
  </w:style>
  <w:style w:type="paragraph" w:customStyle="1" w:styleId="QB3">
    <w:name w:val="QB标题3"/>
    <w:basedOn w:val="a"/>
    <w:link w:val="QB3Char"/>
    <w:qFormat/>
    <w:pPr>
      <w:keepNext/>
      <w:keepLines/>
      <w:tabs>
        <w:tab w:val="left" w:pos="709"/>
      </w:tabs>
      <w:spacing w:before="260" w:after="260" w:line="415" w:lineRule="auto"/>
      <w:ind w:left="709" w:hanging="709"/>
      <w:outlineLvl w:val="1"/>
    </w:pPr>
    <w:rPr>
      <w:rFonts w:ascii="Arial" w:eastAsia="黑体" w:hAnsi="Arial"/>
    </w:rPr>
  </w:style>
  <w:style w:type="character" w:customStyle="1" w:styleId="Char3">
    <w:name w:val="副标题 Char3"/>
    <w:uiPriority w:val="11"/>
    <w:qFormat/>
    <w:rPr>
      <w:rFonts w:ascii="Cambria" w:eastAsia="宋体" w:hAnsi="Cambria" w:cs="Times New Roman"/>
      <w:b/>
      <w:bCs/>
      <w:kern w:val="28"/>
      <w:sz w:val="32"/>
      <w:szCs w:val="32"/>
    </w:rPr>
  </w:style>
  <w:style w:type="character" w:customStyle="1" w:styleId="Char0">
    <w:name w:val="正文首行缩进两字符 Char"/>
    <w:qFormat/>
    <w:rPr>
      <w:rFonts w:eastAsia="宋体"/>
      <w:kern w:val="2"/>
      <w:sz w:val="21"/>
      <w:szCs w:val="24"/>
      <w:lang w:val="en-US" w:eastAsia="zh-CN" w:bidi="ar-SA"/>
    </w:rPr>
  </w:style>
  <w:style w:type="character" w:customStyle="1" w:styleId="red1">
    <w:name w:val="red1"/>
    <w:qFormat/>
    <w:rPr>
      <w:color w:val="FF6600"/>
    </w:rPr>
  </w:style>
  <w:style w:type="character" w:customStyle="1" w:styleId="CharChar12">
    <w:name w:val="Char Char12"/>
    <w:qFormat/>
    <w:rPr>
      <w:rFonts w:ascii="楷体_GB2312" w:eastAsia="楷体_GB2312"/>
      <w:sz w:val="28"/>
    </w:rPr>
  </w:style>
  <w:style w:type="character" w:customStyle="1" w:styleId="AltX2Cha">
    <w:name w:val="Alt+X2 Cha"/>
    <w:qFormat/>
    <w:rPr>
      <w:rFonts w:ascii="宋体" w:eastAsia="宋体" w:hAnsi="宋体"/>
      <w:bCs/>
      <w:kern w:val="2"/>
      <w:sz w:val="24"/>
      <w:szCs w:val="24"/>
      <w:lang w:val="en-US" w:eastAsia="zh-CN" w:bidi="ar-SA"/>
    </w:rPr>
  </w:style>
  <w:style w:type="character" w:customStyle="1" w:styleId="CharChar1">
    <w:name w:val="Char Char1"/>
    <w:qFormat/>
    <w:rPr>
      <w:rFonts w:ascii="楷体_GB2312" w:eastAsia="楷体_GB2312"/>
      <w:sz w:val="28"/>
    </w:rPr>
  </w:style>
  <w:style w:type="character" w:customStyle="1" w:styleId="Char14">
    <w:name w:val="标题 Char1"/>
    <w:qFormat/>
    <w:rPr>
      <w:rFonts w:ascii="Cambria" w:eastAsia="宋体" w:hAnsi="Cambria" w:cs="Times New Roman"/>
      <w:b/>
      <w:bCs/>
      <w:sz w:val="32"/>
      <w:szCs w:val="32"/>
    </w:rPr>
  </w:style>
  <w:style w:type="character" w:customStyle="1" w:styleId="Char4">
    <w:name w:val="段 Char"/>
    <w:link w:val="afff2"/>
    <w:qFormat/>
    <w:rPr>
      <w:rFonts w:ascii="宋体"/>
    </w:rPr>
  </w:style>
  <w:style w:type="paragraph" w:customStyle="1" w:styleId="afff2">
    <w:name w:val="段"/>
    <w:link w:val="Char4"/>
    <w:pPr>
      <w:autoSpaceDE w:val="0"/>
      <w:autoSpaceDN w:val="0"/>
      <w:ind w:firstLineChars="200" w:firstLine="200"/>
      <w:jc w:val="both"/>
    </w:pPr>
    <w:rPr>
      <w:rFonts w:ascii="宋体" w:eastAsia="DengXian" w:hAnsi="DengXian" w:cs="宋体"/>
      <w:kern w:val="2"/>
      <w:sz w:val="21"/>
      <w:szCs w:val="22"/>
    </w:rPr>
  </w:style>
  <w:style w:type="character" w:customStyle="1" w:styleId="unnamed31">
    <w:name w:val="unnamed31"/>
    <w:qFormat/>
    <w:rPr>
      <w:sz w:val="22"/>
      <w:szCs w:val="22"/>
    </w:rPr>
  </w:style>
  <w:style w:type="character" w:customStyle="1" w:styleId="afff3">
    <w:name w:val="列表段落 字符"/>
    <w:link w:val="13"/>
    <w:uiPriority w:val="34"/>
    <w:qFormat/>
    <w:rPr>
      <w:szCs w:val="24"/>
    </w:rPr>
  </w:style>
  <w:style w:type="paragraph" w:customStyle="1" w:styleId="13">
    <w:name w:val="列表段落1"/>
    <w:basedOn w:val="a"/>
    <w:link w:val="afff3"/>
    <w:uiPriority w:val="34"/>
    <w:qFormat/>
    <w:pPr>
      <w:ind w:firstLineChars="200" w:firstLine="420"/>
    </w:pPr>
    <w:rPr>
      <w:szCs w:val="24"/>
    </w:rPr>
  </w:style>
  <w:style w:type="character" w:customStyle="1" w:styleId="hui3">
    <w:name w:val="hui3"/>
    <w:qFormat/>
    <w:rPr>
      <w:color w:val="333333"/>
    </w:rPr>
  </w:style>
  <w:style w:type="character" w:customStyle="1" w:styleId="HTML0">
    <w:name w:val="HTML 预设格式 字符"/>
    <w:link w:val="HTML"/>
    <w:qFormat/>
    <w:rPr>
      <w:rFonts w:ascii="Arial" w:hAnsi="Arial"/>
      <w:sz w:val="24"/>
      <w:szCs w:val="24"/>
    </w:rPr>
  </w:style>
  <w:style w:type="character" w:customStyle="1" w:styleId="Char15">
    <w:name w:val="页脚 Char1"/>
    <w:qFormat/>
    <w:rPr>
      <w:rFonts w:ascii="Times New Roman" w:eastAsia="宋体" w:hAnsi="Times New Roman" w:cs="Times New Roman"/>
      <w:sz w:val="18"/>
      <w:szCs w:val="18"/>
    </w:rPr>
  </w:style>
  <w:style w:type="character" w:customStyle="1" w:styleId="CharChar3">
    <w:name w:val="Char Char3"/>
    <w:qFormat/>
    <w:rPr>
      <w:b/>
      <w:bCs/>
      <w:snapToGrid w:val="0"/>
      <w:sz w:val="28"/>
      <w:szCs w:val="32"/>
    </w:rPr>
  </w:style>
  <w:style w:type="character" w:customStyle="1" w:styleId="Char20">
    <w:name w:val="标题 Char2"/>
    <w:uiPriority w:val="10"/>
    <w:qFormat/>
    <w:rPr>
      <w:rFonts w:ascii="Cambria" w:eastAsia="宋体" w:hAnsi="Cambria" w:cs="Times New Roman"/>
      <w:b/>
      <w:bCs/>
      <w:sz w:val="32"/>
      <w:szCs w:val="32"/>
    </w:rPr>
  </w:style>
  <w:style w:type="character" w:customStyle="1" w:styleId="Char16">
    <w:name w:val="结束语 Char1"/>
    <w:uiPriority w:val="99"/>
    <w:qFormat/>
    <w:rPr>
      <w:kern w:val="2"/>
      <w:sz w:val="21"/>
    </w:rPr>
  </w:style>
  <w:style w:type="character" w:customStyle="1" w:styleId="CharChar0">
    <w:name w:val="Char Char"/>
    <w:qFormat/>
    <w:rPr>
      <w:rFonts w:eastAsia="宋体"/>
      <w:b/>
      <w:kern w:val="2"/>
      <w:sz w:val="32"/>
      <w:lang w:val="en-US" w:eastAsia="zh-CN" w:bidi="ar-SA"/>
    </w:rPr>
  </w:style>
  <w:style w:type="character" w:customStyle="1" w:styleId="afa">
    <w:name w:val="页眉 字符"/>
    <w:link w:val="af9"/>
    <w:qFormat/>
    <w:rPr>
      <w:sz w:val="18"/>
    </w:rPr>
  </w:style>
  <w:style w:type="character" w:customStyle="1" w:styleId="mybutton">
    <w:name w:val="mybutton"/>
    <w:qFormat/>
  </w:style>
  <w:style w:type="character" w:customStyle="1" w:styleId="ab">
    <w:name w:val="结束语 字符"/>
    <w:link w:val="aa"/>
    <w:qFormat/>
    <w:rPr>
      <w:rFonts w:ascii="Arial" w:hAnsi="Arial"/>
      <w:sz w:val="24"/>
    </w:rPr>
  </w:style>
  <w:style w:type="character" w:customStyle="1" w:styleId="Char21">
    <w:name w:val="批注文字 Char2"/>
    <w:uiPriority w:val="99"/>
    <w:qFormat/>
    <w:rPr>
      <w:rFonts w:ascii="Times New Roman" w:eastAsia="宋体" w:hAnsi="Times New Roman" w:cs="Times New Roman"/>
      <w:szCs w:val="24"/>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afff4">
    <w:name w:val="样式 二号 加粗"/>
    <w:qFormat/>
    <w:rPr>
      <w:rFonts w:eastAsia="宋体"/>
      <w:b/>
      <w:bCs/>
      <w:sz w:val="36"/>
    </w:rPr>
  </w:style>
  <w:style w:type="character" w:customStyle="1" w:styleId="af2">
    <w:name w:val="纯文本 字符"/>
    <w:link w:val="af1"/>
    <w:qFormat/>
    <w:rPr>
      <w:rFonts w:ascii="宋体" w:hAnsi="Courier New" w:cs="Courier New"/>
      <w:szCs w:val="21"/>
    </w:rPr>
  </w:style>
  <w:style w:type="character" w:customStyle="1" w:styleId="Char5">
    <w:name w:val="文档正文 Char"/>
    <w:link w:val="afff5"/>
    <w:qFormat/>
    <w:rPr>
      <w:rFonts w:ascii="Arial" w:hAnsi="Arial" w:cs="Arial"/>
      <w:bCs/>
      <w:szCs w:val="21"/>
    </w:rPr>
  </w:style>
  <w:style w:type="paragraph" w:customStyle="1" w:styleId="afff5">
    <w:name w:val="文档正文"/>
    <w:basedOn w:val="a"/>
    <w:link w:val="Char5"/>
    <w:qFormat/>
    <w:rPr>
      <w:rFonts w:ascii="Arial" w:hAnsi="Arial" w:cs="Arial"/>
      <w:bCs/>
      <w:szCs w:val="21"/>
    </w:rPr>
  </w:style>
  <w:style w:type="character" w:customStyle="1" w:styleId="aff3">
    <w:name w:val="标题 字符"/>
    <w:link w:val="aff2"/>
    <w:qFormat/>
    <w:rPr>
      <w:rFonts w:ascii="Cambria" w:hAnsi="Cambria"/>
      <w:b/>
      <w:bCs/>
      <w:sz w:val="32"/>
      <w:szCs w:val="32"/>
    </w:rPr>
  </w:style>
  <w:style w:type="character" w:customStyle="1" w:styleId="24">
    <w:name w:val="正文文本缩进 2 字符"/>
    <w:link w:val="23"/>
    <w:qFormat/>
    <w:rPr>
      <w:sz w:val="32"/>
    </w:rPr>
  </w:style>
  <w:style w:type="character" w:customStyle="1" w:styleId="2CharChar">
    <w:name w:val="样式  + 首行缩进:  2 字符 Char Char"/>
    <w:link w:val="28"/>
    <w:qFormat/>
    <w:rPr>
      <w:rFonts w:ascii="宋体"/>
      <w:spacing w:val="10"/>
      <w:sz w:val="24"/>
    </w:rPr>
  </w:style>
  <w:style w:type="paragraph" w:customStyle="1" w:styleId="28">
    <w:name w:val="样式  + 首行缩进:  2 字符"/>
    <w:basedOn w:val="a"/>
    <w:link w:val="2CharChar"/>
    <w:qFormat/>
    <w:pPr>
      <w:widowControl/>
      <w:snapToGrid w:val="0"/>
      <w:spacing w:before="100" w:beforeAutospacing="1" w:after="100" w:afterAutospacing="1" w:line="300" w:lineRule="auto"/>
      <w:ind w:firstLineChars="200" w:firstLine="420"/>
      <w:jc w:val="left"/>
    </w:pPr>
    <w:rPr>
      <w:rFonts w:ascii="宋体"/>
      <w:spacing w:val="10"/>
      <w:sz w:val="24"/>
    </w:rPr>
  </w:style>
  <w:style w:type="character" w:customStyle="1" w:styleId="CharChar5">
    <w:name w:val="Char Char5"/>
    <w:qFormat/>
    <w:rPr>
      <w:rFonts w:ascii="宋体"/>
      <w:kern w:val="2"/>
      <w:sz w:val="18"/>
      <w:szCs w:val="18"/>
    </w:rPr>
  </w:style>
  <w:style w:type="character" w:customStyle="1" w:styleId="CharChar6">
    <w:name w:val="Char Char6"/>
    <w:qFormat/>
    <w:rPr>
      <w:rFonts w:ascii="宋体"/>
      <w:kern w:val="2"/>
      <w:sz w:val="18"/>
      <w:szCs w:val="18"/>
    </w:rPr>
  </w:style>
  <w:style w:type="character" w:customStyle="1" w:styleId="Char17">
    <w:name w:val="正文文本 Char1"/>
    <w:qFormat/>
    <w:rPr>
      <w:rFonts w:ascii="Times New Roman" w:eastAsia="宋体" w:hAnsi="Times New Roman" w:cs="Times New Roman"/>
      <w:szCs w:val="24"/>
    </w:rPr>
  </w:style>
  <w:style w:type="character" w:customStyle="1" w:styleId="QB3Char">
    <w:name w:val="QB标题3 Char"/>
    <w:link w:val="QB3"/>
    <w:qFormat/>
    <w:rPr>
      <w:rFonts w:ascii="Arial" w:eastAsia="黑体" w:hAnsi="Arial"/>
    </w:rPr>
  </w:style>
  <w:style w:type="character" w:customStyle="1" w:styleId="CharChar7">
    <w:name w:val="正文修正 Char Char"/>
    <w:link w:val="Char6"/>
    <w:qFormat/>
    <w:rPr>
      <w:rFonts w:ascii="宋体" w:hAnsi="宋体"/>
    </w:rPr>
  </w:style>
  <w:style w:type="paragraph" w:customStyle="1" w:styleId="Char6">
    <w:name w:val="正文修正 Char"/>
    <w:basedOn w:val="a"/>
    <w:link w:val="CharChar7"/>
    <w:qFormat/>
    <w:pPr>
      <w:autoSpaceDE w:val="0"/>
      <w:autoSpaceDN w:val="0"/>
      <w:adjustRightInd w:val="0"/>
      <w:spacing w:line="360" w:lineRule="auto"/>
      <w:ind w:firstLineChars="200" w:firstLine="420"/>
      <w:textAlignment w:val="baseline"/>
    </w:pPr>
    <w:rPr>
      <w:rFonts w:ascii="宋体" w:hAnsi="宋体"/>
    </w:rPr>
  </w:style>
  <w:style w:type="character" w:customStyle="1" w:styleId="Char18">
    <w:name w:val="正文文本缩进 Char1"/>
    <w:qFormat/>
    <w:rPr>
      <w:rFonts w:ascii="楷体_GB2312" w:eastAsia="楷体_GB2312" w:hAnsi="Times New Roman" w:cs="Times New Roman"/>
      <w:kern w:val="0"/>
      <w:sz w:val="28"/>
      <w:szCs w:val="20"/>
    </w:rPr>
  </w:style>
  <w:style w:type="character" w:customStyle="1" w:styleId="aff0">
    <w:name w:val="脚注文本 字符"/>
    <w:link w:val="aff"/>
    <w:qFormat/>
    <w:rPr>
      <w:sz w:val="18"/>
      <w:szCs w:val="18"/>
    </w:rPr>
  </w:style>
  <w:style w:type="character" w:customStyle="1" w:styleId="font21">
    <w:name w:val="font21"/>
    <w:qFormat/>
    <w:rPr>
      <w:rFonts w:ascii="宋体" w:eastAsia="宋体" w:hAnsi="宋体" w:cs="宋体" w:hint="eastAsia"/>
      <w:color w:val="000000"/>
      <w:sz w:val="20"/>
      <w:szCs w:val="20"/>
      <w:u w:val="none"/>
    </w:rPr>
  </w:style>
  <w:style w:type="character" w:customStyle="1" w:styleId="14">
    <w:name w:val="文档结构图 字符1"/>
    <w:basedOn w:val="a1"/>
    <w:uiPriority w:val="99"/>
    <w:qFormat/>
    <w:rPr>
      <w:rFonts w:ascii="Microsoft YaHei UI" w:eastAsia="Microsoft YaHei UI"/>
      <w:sz w:val="18"/>
      <w:szCs w:val="18"/>
    </w:rPr>
  </w:style>
  <w:style w:type="character" w:customStyle="1" w:styleId="15">
    <w:name w:val="批注文字 字符1"/>
    <w:basedOn w:val="a1"/>
    <w:uiPriority w:val="99"/>
    <w:qFormat/>
  </w:style>
  <w:style w:type="character" w:customStyle="1" w:styleId="16">
    <w:name w:val="纯文本 字符1"/>
    <w:basedOn w:val="a1"/>
    <w:uiPriority w:val="99"/>
    <w:qFormat/>
    <w:rPr>
      <w:rFonts w:ascii="DengXian" w:hAnsi="Courier New" w:cs="Courier New"/>
    </w:rPr>
  </w:style>
  <w:style w:type="character" w:customStyle="1" w:styleId="17">
    <w:name w:val="正文文本 字符1"/>
    <w:basedOn w:val="a1"/>
    <w:uiPriority w:val="99"/>
    <w:qFormat/>
  </w:style>
  <w:style w:type="character" w:customStyle="1" w:styleId="18">
    <w:name w:val="正文文本首行缩进 字符1"/>
    <w:basedOn w:val="17"/>
    <w:uiPriority w:val="99"/>
    <w:qFormat/>
  </w:style>
  <w:style w:type="character" w:customStyle="1" w:styleId="310">
    <w:name w:val="正文文本 3 字符1"/>
    <w:basedOn w:val="a1"/>
    <w:uiPriority w:val="99"/>
    <w:qFormat/>
    <w:rPr>
      <w:sz w:val="16"/>
      <w:szCs w:val="16"/>
    </w:rPr>
  </w:style>
  <w:style w:type="character" w:customStyle="1" w:styleId="19">
    <w:name w:val="批注框文本 字符1"/>
    <w:basedOn w:val="a1"/>
    <w:uiPriority w:val="99"/>
    <w:qFormat/>
    <w:rPr>
      <w:sz w:val="18"/>
      <w:szCs w:val="18"/>
    </w:rPr>
  </w:style>
  <w:style w:type="character" w:customStyle="1" w:styleId="1a">
    <w:name w:val="批注主题 字符1"/>
    <w:basedOn w:val="15"/>
    <w:uiPriority w:val="99"/>
    <w:qFormat/>
    <w:rPr>
      <w:b/>
      <w:bCs/>
    </w:rPr>
  </w:style>
  <w:style w:type="character" w:customStyle="1" w:styleId="1b">
    <w:name w:val="页眉 字符1"/>
    <w:basedOn w:val="a1"/>
    <w:uiPriority w:val="99"/>
    <w:qFormat/>
    <w:rPr>
      <w:sz w:val="18"/>
      <w:szCs w:val="18"/>
    </w:rPr>
  </w:style>
  <w:style w:type="character" w:customStyle="1" w:styleId="210">
    <w:name w:val="正文文本 2 字符1"/>
    <w:basedOn w:val="a1"/>
    <w:uiPriority w:val="99"/>
    <w:qFormat/>
  </w:style>
  <w:style w:type="character" w:customStyle="1" w:styleId="311">
    <w:name w:val="正文文本缩进 3 字符1"/>
    <w:basedOn w:val="a1"/>
    <w:uiPriority w:val="99"/>
    <w:qFormat/>
    <w:rPr>
      <w:sz w:val="16"/>
      <w:szCs w:val="16"/>
    </w:rPr>
  </w:style>
  <w:style w:type="character" w:customStyle="1" w:styleId="1c">
    <w:name w:val="日期 字符1"/>
    <w:basedOn w:val="a1"/>
    <w:uiPriority w:val="99"/>
    <w:qFormat/>
  </w:style>
  <w:style w:type="character" w:customStyle="1" w:styleId="1d">
    <w:name w:val="结束语 字符1"/>
    <w:basedOn w:val="a1"/>
    <w:uiPriority w:val="99"/>
    <w:qFormat/>
  </w:style>
  <w:style w:type="character" w:customStyle="1" w:styleId="HTML10">
    <w:name w:val="HTML 预设格式 字符1"/>
    <w:basedOn w:val="a1"/>
    <w:uiPriority w:val="99"/>
    <w:qFormat/>
    <w:rPr>
      <w:rFonts w:ascii="Courier New" w:hAnsi="Courier New" w:cs="Courier New"/>
      <w:sz w:val="20"/>
      <w:szCs w:val="20"/>
    </w:rPr>
  </w:style>
  <w:style w:type="character" w:customStyle="1" w:styleId="1e">
    <w:name w:val="正文文本缩进 字符1"/>
    <w:basedOn w:val="a1"/>
    <w:uiPriority w:val="99"/>
    <w:qFormat/>
  </w:style>
  <w:style w:type="character" w:customStyle="1" w:styleId="1f">
    <w:name w:val="标题 字符1"/>
    <w:basedOn w:val="a1"/>
    <w:uiPriority w:val="10"/>
    <w:qFormat/>
    <w:rPr>
      <w:rFonts w:ascii="等线 Light" w:eastAsia="等线 Light" w:hAnsi="等线 Light" w:cs="宋体"/>
      <w:b/>
      <w:bCs/>
      <w:sz w:val="32"/>
      <w:szCs w:val="32"/>
    </w:rPr>
  </w:style>
  <w:style w:type="character" w:customStyle="1" w:styleId="1f0">
    <w:name w:val="脚注文本 字符1"/>
    <w:basedOn w:val="a1"/>
    <w:uiPriority w:val="99"/>
    <w:qFormat/>
    <w:rPr>
      <w:sz w:val="18"/>
      <w:szCs w:val="18"/>
    </w:rPr>
  </w:style>
  <w:style w:type="character" w:customStyle="1" w:styleId="211">
    <w:name w:val="正文文本缩进 2 字符1"/>
    <w:basedOn w:val="a1"/>
    <w:uiPriority w:val="99"/>
    <w:qFormat/>
  </w:style>
  <w:style w:type="character" w:customStyle="1" w:styleId="1f1">
    <w:name w:val="副标题 字符1"/>
    <w:basedOn w:val="a1"/>
    <w:uiPriority w:val="11"/>
    <w:qFormat/>
    <w:rPr>
      <w:b/>
      <w:bCs/>
      <w:kern w:val="28"/>
      <w:sz w:val="32"/>
      <w:szCs w:val="32"/>
    </w:rPr>
  </w:style>
  <w:style w:type="character" w:customStyle="1" w:styleId="1f2">
    <w:name w:val="页脚 字符1"/>
    <w:basedOn w:val="a1"/>
    <w:uiPriority w:val="99"/>
    <w:qFormat/>
    <w:rPr>
      <w:sz w:val="18"/>
      <w:szCs w:val="18"/>
    </w:rPr>
  </w:style>
  <w:style w:type="paragraph" w:customStyle="1" w:styleId="afff6">
    <w:name w:val="封面上部"/>
    <w:basedOn w:val="a"/>
    <w:qFormat/>
    <w:pPr>
      <w:adjustRightInd w:val="0"/>
      <w:spacing w:line="312" w:lineRule="atLeast"/>
      <w:jc w:val="center"/>
      <w:textAlignment w:val="baseline"/>
    </w:pPr>
    <w:rPr>
      <w:rFonts w:ascii="黑体" w:eastAsia="黑体" w:hAnsi="Times New Roman" w:cs="Times New Roman"/>
      <w:kern w:val="0"/>
      <w:sz w:val="32"/>
      <w:szCs w:val="20"/>
    </w:rPr>
  </w:style>
  <w:style w:type="paragraph" w:customStyle="1" w:styleId="Char19">
    <w:name w:val="Char1"/>
    <w:basedOn w:val="a"/>
    <w:qFormat/>
    <w:rPr>
      <w:rFonts w:ascii="Times New Roman" w:eastAsia="宋体" w:hAnsi="Times New Roman" w:cs="Times New Roman"/>
      <w:szCs w:val="21"/>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sz w:val="24"/>
    </w:rPr>
  </w:style>
  <w:style w:type="paragraph" w:customStyle="1" w:styleId="1-21">
    <w:name w:val="中等深浅网格 1 - 强调文字颜色 21"/>
    <w:basedOn w:val="a"/>
    <w:uiPriority w:val="34"/>
    <w:qFormat/>
    <w:pPr>
      <w:spacing w:line="360" w:lineRule="auto"/>
      <w:ind w:firstLineChars="200" w:firstLine="420"/>
    </w:pPr>
    <w:rPr>
      <w:rFonts w:ascii="Times New Roman" w:eastAsia="宋体" w:hAnsi="Times New Roman" w:cs="Times New Roman"/>
      <w:kern w:val="0"/>
      <w:sz w:val="24"/>
      <w:szCs w:val="24"/>
    </w:rPr>
  </w:style>
  <w:style w:type="paragraph" w:customStyle="1" w:styleId="afff7">
    <w:name w:val="编号"/>
    <w:basedOn w:val="a0"/>
    <w:qFormat/>
    <w:pPr>
      <w:tabs>
        <w:tab w:val="left" w:pos="360"/>
      </w:tabs>
      <w:spacing w:before="60" w:line="300" w:lineRule="auto"/>
    </w:pPr>
    <w:rPr>
      <w:rFonts w:ascii="黑体" w:eastAsia="黑体" w:hAnsi="Arial" w:cs="Arial"/>
      <w:bCs/>
      <w:color w:val="0000FF"/>
      <w:kern w:val="0"/>
      <w:sz w:val="24"/>
      <w:szCs w:val="24"/>
    </w:rPr>
  </w:style>
  <w:style w:type="paragraph" w:customStyle="1" w:styleId="81">
    <w:name w:val="样式8"/>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29">
    <w:name w:val="符号正文2"/>
    <w:basedOn w:val="a"/>
    <w:qFormat/>
    <w:pPr>
      <w:tabs>
        <w:tab w:val="left" w:pos="0"/>
        <w:tab w:val="left" w:pos="1276"/>
      </w:tabs>
      <w:ind w:left="1276" w:hanging="794"/>
    </w:pPr>
    <w:rPr>
      <w:rFonts w:ascii="Times New Roman" w:eastAsia="宋体" w:hAnsi="Times New Roman" w:cs="Times New Roman"/>
      <w:szCs w:val="20"/>
    </w:rPr>
  </w:style>
  <w:style w:type="paragraph" w:customStyle="1" w:styleId="Style225">
    <w:name w:val="_Style 225"/>
    <w:qFormat/>
    <w:pPr>
      <w:widowControl w:val="0"/>
      <w:jc w:val="both"/>
    </w:pPr>
    <w:rPr>
      <w:kern w:val="2"/>
      <w:sz w:val="21"/>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4"/>
      <w:szCs w:val="24"/>
    </w:rPr>
  </w:style>
  <w:style w:type="paragraph" w:customStyle="1" w:styleId="120">
    <w:name w:val="样式12"/>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111">
    <w:name w:val="样式 标题1 + 段前: 1 行 段后: 1 行"/>
    <w:basedOn w:val="a"/>
    <w:qFormat/>
    <w:pPr>
      <w:widowControl/>
      <w:spacing w:beforeLines="100" w:afterLines="100" w:line="360" w:lineRule="auto"/>
      <w:ind w:left="1872" w:firstLine="288"/>
      <w:jc w:val="left"/>
    </w:pPr>
    <w:rPr>
      <w:rFonts w:ascii="宋体" w:eastAsia="宋体" w:hAnsi="Times New Roman"/>
      <w:b/>
      <w:bCs/>
      <w:kern w:val="0"/>
      <w:sz w:val="28"/>
      <w:szCs w:val="20"/>
    </w:rPr>
  </w:style>
  <w:style w:type="paragraph" w:customStyle="1" w:styleId="afff8">
    <w:name w:val="答后"/>
    <w:basedOn w:val="a0"/>
    <w:qFormat/>
    <w:pPr>
      <w:spacing w:line="360" w:lineRule="auto"/>
      <w:ind w:firstLineChars="300" w:firstLine="720"/>
    </w:pPr>
    <w:rPr>
      <w:rFonts w:ascii="黑体" w:eastAsia="黑体" w:hAnsi="宋体"/>
      <w:color w:val="0000FF"/>
      <w:kern w:val="0"/>
      <w:sz w:val="24"/>
      <w:szCs w:val="24"/>
    </w:rPr>
  </w:style>
  <w:style w:type="paragraph" w:customStyle="1" w:styleId="2a">
    <w:name w:val="样式2"/>
    <w:basedOn w:val="a"/>
    <w:qFormat/>
    <w:pPr>
      <w:adjustRightInd w:val="0"/>
      <w:spacing w:line="360" w:lineRule="atLeast"/>
      <w:textAlignment w:val="baseline"/>
    </w:pPr>
    <w:rPr>
      <w:rFonts w:ascii="宋体" w:eastAsia="宋体" w:hAnsi="Times New Roman" w:cs="Times New Roman"/>
      <w:kern w:val="0"/>
      <w:sz w:val="24"/>
      <w:szCs w:val="20"/>
    </w:rPr>
  </w:style>
  <w:style w:type="paragraph" w:customStyle="1" w:styleId="TOC10">
    <w:name w:val="TOC 标题1"/>
    <w:basedOn w:val="1"/>
    <w:next w:val="a"/>
    <w:qFormat/>
    <w:pPr>
      <w:widowControl/>
      <w:spacing w:before="480" w:after="0" w:line="276" w:lineRule="auto"/>
      <w:jc w:val="left"/>
      <w:outlineLvl w:val="9"/>
    </w:pPr>
    <w:rPr>
      <w:rFonts w:ascii="Cambria" w:hAnsi="Cambria"/>
      <w:bCs/>
      <w:color w:val="365F91"/>
      <w:kern w:val="0"/>
      <w:sz w:val="28"/>
      <w:szCs w:val="28"/>
    </w:rPr>
  </w:style>
  <w:style w:type="paragraph" w:customStyle="1" w:styleId="39">
    <w:name w:val="样式3"/>
    <w:basedOn w:val="a0"/>
    <w:qFormat/>
    <w:pPr>
      <w:spacing w:line="360" w:lineRule="auto"/>
      <w:ind w:firstLineChars="200" w:firstLine="480"/>
    </w:pPr>
    <w:rPr>
      <w:rFonts w:ascii="黑体" w:eastAsia="黑体" w:hAnsi="宋体"/>
      <w:color w:val="0000FF"/>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olor w:val="FF0000"/>
      <w:kern w:val="0"/>
      <w:sz w:val="18"/>
      <w:szCs w:val="18"/>
    </w:rPr>
  </w:style>
  <w:style w:type="paragraph" w:customStyle="1" w:styleId="xl29">
    <w:name w:val="xl29"/>
    <w:basedOn w:val="a"/>
    <w:qFormat/>
    <w:pPr>
      <w:widowControl/>
      <w:spacing w:before="100" w:beforeAutospacing="1" w:after="100" w:afterAutospacing="1"/>
      <w:jc w:val="left"/>
    </w:pPr>
    <w:rPr>
      <w:rFonts w:ascii="宋体" w:eastAsia="宋体" w:hAnsi="宋体"/>
      <w:b/>
      <w:bCs/>
      <w:kern w:val="0"/>
      <w:sz w:val="24"/>
      <w:szCs w:val="24"/>
    </w:rPr>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paragraph" w:customStyle="1" w:styleId="Char1CharChar">
    <w:name w:val="Char1 Char Char"/>
    <w:basedOn w:val="a"/>
    <w:qFormat/>
    <w:pPr>
      <w:adjustRightInd w:val="0"/>
      <w:spacing w:line="360" w:lineRule="auto"/>
    </w:pPr>
    <w:rPr>
      <w:rFonts w:ascii="Times New Roman" w:eastAsia="宋体" w:hAnsi="Times New Roman" w:cs="Times New Roman"/>
      <w:kern w:val="0"/>
      <w:sz w:val="24"/>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kern w:val="0"/>
      <w:sz w:val="18"/>
      <w:szCs w:val="18"/>
    </w:rPr>
  </w:style>
  <w:style w:type="paragraph" w:customStyle="1" w:styleId="edition">
    <w:name w:val="edition"/>
    <w:basedOn w:val="a"/>
    <w:qFormat/>
    <w:pPr>
      <w:widowControl/>
      <w:spacing w:before="100" w:beforeAutospacing="1" w:after="100" w:afterAutospacing="1"/>
      <w:jc w:val="left"/>
    </w:pPr>
    <w:rPr>
      <w:rFonts w:ascii="ˎ̥" w:eastAsia="宋体" w:hAnsi="ˎ̥"/>
      <w:kern w:val="0"/>
      <w:sz w:val="18"/>
      <w:szCs w:val="18"/>
    </w:rPr>
  </w:style>
  <w:style w:type="paragraph" w:customStyle="1" w:styleId="MMTopic1">
    <w:name w:val="MM Topic 1"/>
    <w:basedOn w:val="1"/>
    <w:qFormat/>
    <w:pPr>
      <w:keepLines w:val="0"/>
      <w:widowControl/>
      <w:tabs>
        <w:tab w:val="left" w:pos="720"/>
      </w:tabs>
      <w:spacing w:before="240" w:after="60" w:line="240" w:lineRule="auto"/>
      <w:ind w:left="720" w:hanging="720"/>
      <w:jc w:val="left"/>
    </w:pPr>
    <w:rPr>
      <w:rFonts w:ascii="Arial" w:hAnsi="Arial"/>
      <w:kern w:val="32"/>
    </w:rPr>
  </w:style>
  <w:style w:type="paragraph" w:customStyle="1" w:styleId="xl33">
    <w:name w:val="xl33"/>
    <w:basedOn w:val="a"/>
    <w:qFormat/>
    <w:pPr>
      <w:widowControl/>
      <w:pBdr>
        <w:left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18"/>
      <w:szCs w:val="18"/>
    </w:rPr>
  </w:style>
  <w:style w:type="paragraph" w:customStyle="1" w:styleId="1f3">
    <w:name w:val="列表段落1"/>
    <w:basedOn w:val="a"/>
    <w:qFormat/>
    <w:pPr>
      <w:ind w:firstLineChars="200" w:firstLine="420"/>
    </w:pPr>
    <w:rPr>
      <w:rFonts w:ascii="Times New Roman" w:eastAsia="宋体" w:hAnsi="Times New Roman" w:cs="Times New Roman"/>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0"/>
      <w:szCs w:val="20"/>
    </w:rPr>
  </w:style>
  <w:style w:type="paragraph" w:customStyle="1" w:styleId="1900">
    <w:name w:val="样式 样式19 + 左侧:  0 厘米 首行缩进:  0 厘米"/>
    <w:basedOn w:val="8"/>
    <w:next w:val="88tttt1Figureheading8tt2tt11Figure1"/>
    <w:pPr>
      <w:numPr>
        <w:ilvl w:val="0"/>
        <w:numId w:val="0"/>
      </w:numPr>
      <w:tabs>
        <w:tab w:val="left" w:pos="1440"/>
        <w:tab w:val="left" w:pos="3360"/>
      </w:tabs>
      <w:adjustRightInd w:val="0"/>
      <w:spacing w:line="320" w:lineRule="atLeast"/>
      <w:ind w:left="1440" w:hanging="1440"/>
      <w:textAlignment w:val="baseline"/>
    </w:pPr>
    <w:rPr>
      <w:rFonts w:cs="宋体"/>
      <w:bCs/>
      <w:kern w:val="0"/>
      <w:szCs w:val="20"/>
    </w:rPr>
  </w:style>
  <w:style w:type="paragraph" w:customStyle="1" w:styleId="88tttt1Figureheading8tt2tt11Figure1">
    <w:name w:val="样式 标题 8不用8正文八级标题注意框体tttt1Figureheading 8tt2tt11Figure1..."/>
    <w:basedOn w:val="9"/>
    <w:qFormat/>
    <w:pPr>
      <w:numPr>
        <w:ilvl w:val="0"/>
        <w:numId w:val="0"/>
      </w:numPr>
      <w:tabs>
        <w:tab w:val="left" w:pos="4200"/>
      </w:tabs>
      <w:adjustRightInd w:val="0"/>
      <w:spacing w:line="320" w:lineRule="atLeast"/>
      <w:textAlignment w:val="baseline"/>
    </w:pPr>
    <w:rPr>
      <w:rFonts w:cs="宋体"/>
      <w:kern w:val="0"/>
      <w:sz w:val="24"/>
      <w:szCs w:val="20"/>
    </w:rPr>
  </w:style>
  <w:style w:type="paragraph" w:customStyle="1" w:styleId="afff9">
    <w:name w:val="节"/>
    <w:basedOn w:val="2"/>
    <w:qFormat/>
    <w:pPr>
      <w:tabs>
        <w:tab w:val="left" w:pos="576"/>
      </w:tabs>
      <w:spacing w:line="240" w:lineRule="auto"/>
      <w:ind w:left="576" w:hanging="576"/>
    </w:pPr>
    <w:rPr>
      <w:rFonts w:ascii="黑体"/>
      <w:b w:val="0"/>
      <w:bCs/>
      <w:szCs w:val="28"/>
    </w:rPr>
  </w:style>
  <w:style w:type="paragraph" w:customStyle="1" w:styleId="xl28">
    <w:name w:val="xl28"/>
    <w:basedOn w:val="a"/>
    <w:pPr>
      <w:widowControl/>
      <w:spacing w:before="100" w:beforeAutospacing="1" w:after="100" w:afterAutospacing="1"/>
      <w:jc w:val="left"/>
    </w:pPr>
    <w:rPr>
      <w:rFonts w:ascii="宋体" w:eastAsia="宋体" w:hAnsi="宋体"/>
      <w:kern w:val="0"/>
      <w:sz w:val="24"/>
      <w:szCs w:val="24"/>
    </w:rPr>
  </w:style>
  <w:style w:type="paragraph" w:customStyle="1" w:styleId="180">
    <w:name w:val="样式18"/>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msonormalcxspmiddle">
    <w:name w:val="msonormalcxspmiddle"/>
    <w:basedOn w:val="a"/>
    <w:qFormat/>
    <w:pPr>
      <w:spacing w:before="100" w:beforeAutospacing="1" w:after="100" w:afterAutospacing="1"/>
      <w:jc w:val="left"/>
    </w:pPr>
    <w:rPr>
      <w:rFonts w:ascii="Times New Roman" w:eastAsia="宋体" w:hAnsi="Times New Roman" w:cs="Times New Roman"/>
      <w:sz w:val="24"/>
      <w:szCs w:val="24"/>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b/>
      <w:bCs/>
      <w:kern w:val="0"/>
      <w:sz w:val="20"/>
      <w:szCs w:val="20"/>
    </w:rPr>
  </w:style>
  <w:style w:type="paragraph" w:customStyle="1" w:styleId="TableItem5">
    <w:name w:val="TableItem5"/>
    <w:basedOn w:val="a"/>
    <w:pPr>
      <w:spacing w:before="20" w:after="20" w:line="320" w:lineRule="atLeast"/>
      <w:jc w:val="left"/>
    </w:pPr>
    <w:rPr>
      <w:rFonts w:ascii="Arial" w:eastAsia="宋体" w:hAnsi="Arial" w:cs="Times New Roman"/>
      <w:szCs w:val="20"/>
    </w:rPr>
  </w:style>
  <w:style w:type="paragraph" w:customStyle="1" w:styleId="3a">
    <w:name w:val="正文3"/>
    <w:qFormat/>
    <w:pPr>
      <w:widowControl w:val="0"/>
      <w:adjustRightInd w:val="0"/>
      <w:spacing w:line="312" w:lineRule="atLeast"/>
      <w:jc w:val="both"/>
      <w:textAlignment w:val="baseline"/>
    </w:pPr>
    <w:rPr>
      <w:rFonts w:ascii="宋体"/>
      <w:sz w:val="3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CharCharCharCharCharCharCharCharCharCharCharCharChar1">
    <w:name w:val="Char Char Char Char Char Char Char Char Char Char Char Char Char1"/>
    <w:basedOn w:val="a5"/>
    <w:qFormat/>
    <w:rPr>
      <w:rFonts w:ascii="Tahoma" w:hAnsi="Tahoma"/>
      <w:sz w:val="24"/>
      <w:szCs w:val="24"/>
    </w:rPr>
  </w:style>
  <w:style w:type="paragraph" w:customStyle="1" w:styleId="NotesText">
    <w:name w:val="Notes Text"/>
    <w:qFormat/>
    <w:pPr>
      <w:pBdr>
        <w:bottom w:val="single" w:sz="8" w:space="5" w:color="auto"/>
      </w:pBdr>
      <w:ind w:left="1701"/>
      <w:jc w:val="both"/>
    </w:pPr>
    <w:rPr>
      <w:rFonts w:ascii="Arial" w:eastAsia="楷体_GB2312" w:hAnsi="Arial" w:cs="Arial"/>
      <w:color w:val="000000"/>
      <w:sz w:val="21"/>
      <w:szCs w:val="21"/>
    </w:rPr>
  </w:style>
  <w:style w:type="paragraph" w:customStyle="1" w:styleId="hangju">
    <w:name w:val="hangju"/>
    <w:basedOn w:val="a"/>
    <w:qFormat/>
    <w:pPr>
      <w:widowControl/>
      <w:spacing w:before="100" w:beforeAutospacing="1" w:after="100" w:afterAutospacing="1" w:line="360" w:lineRule="auto"/>
      <w:jc w:val="left"/>
    </w:pPr>
    <w:rPr>
      <w:rFonts w:ascii="Arial Unicode MS" w:eastAsia="Arial Unicode MS" w:hAnsi="Arial Unicode MS" w:cs="Arial Unicode MS"/>
      <w:color w:val="000000"/>
      <w:kern w:val="0"/>
      <w:sz w:val="24"/>
      <w:szCs w:val="24"/>
    </w:rPr>
  </w:style>
  <w:style w:type="paragraph" w:customStyle="1" w:styleId="font6">
    <w:name w:val="font6"/>
    <w:basedOn w:val="a"/>
    <w:pPr>
      <w:widowControl/>
      <w:spacing w:before="100" w:beforeAutospacing="1" w:after="100" w:afterAutospacing="1"/>
      <w:jc w:val="left"/>
    </w:pPr>
    <w:rPr>
      <w:rFonts w:ascii="宋体" w:eastAsia="宋体" w:hAnsi="宋体"/>
      <w:color w:val="000000"/>
      <w:kern w:val="0"/>
      <w:sz w:val="18"/>
      <w:szCs w:val="18"/>
    </w:rPr>
  </w:style>
  <w:style w:type="paragraph" w:customStyle="1" w:styleId="ListBullet2">
    <w:name w:val="List Bullet2"/>
    <w:basedOn w:val="a"/>
    <w:qFormat/>
    <w:pPr>
      <w:widowControl/>
      <w:tabs>
        <w:tab w:val="left" w:pos="1260"/>
      </w:tabs>
      <w:spacing w:before="120" w:after="120" w:line="360" w:lineRule="auto"/>
      <w:ind w:left="840" w:right="340" w:hanging="420"/>
      <w:jc w:val="left"/>
    </w:pPr>
    <w:rPr>
      <w:rFonts w:ascii="宋体" w:eastAsia="宋体" w:hAnsi="宋体" w:cs="Times New Roman"/>
      <w:kern w:val="0"/>
      <w:sz w:val="24"/>
      <w:szCs w:val="20"/>
    </w:rPr>
  </w:style>
  <w:style w:type="paragraph" w:customStyle="1" w:styleId="110">
    <w:name w:val="样式11"/>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Char7">
    <w:name w:val="Char"/>
    <w:basedOn w:val="a"/>
    <w:qFormat/>
    <w:pPr>
      <w:widowControl/>
      <w:spacing w:before="100" w:beforeAutospacing="1" w:after="100" w:afterAutospacing="1" w:line="360" w:lineRule="auto"/>
      <w:jc w:val="left"/>
    </w:pPr>
    <w:rPr>
      <w:rFonts w:ascii="Verdana" w:eastAsia="宋体" w:hAnsi="Verdana" w:cs="Times New Roman"/>
      <w:kern w:val="0"/>
      <w:sz w:val="20"/>
      <w:szCs w:val="21"/>
      <w:lang w:eastAsia="en-US"/>
    </w:rPr>
  </w:style>
  <w:style w:type="paragraph" w:customStyle="1" w:styleId="afffa">
    <w:name w:val="列 表"/>
    <w:basedOn w:val="a"/>
    <w:qFormat/>
    <w:pPr>
      <w:tabs>
        <w:tab w:val="left" w:pos="840"/>
      </w:tabs>
      <w:spacing w:line="360" w:lineRule="auto"/>
      <w:ind w:left="360" w:firstLineChars="200" w:firstLine="200"/>
    </w:pPr>
    <w:rPr>
      <w:rFonts w:ascii="Courier New" w:eastAsia="楷体_GB2312" w:hAnsi="Courier New" w:cs="Times New Roman"/>
      <w:kern w:val="0"/>
      <w:sz w:val="24"/>
      <w:szCs w:val="24"/>
    </w:rPr>
  </w:style>
  <w:style w:type="paragraph" w:customStyle="1" w:styleId="62">
    <w:name w:val="样式6"/>
    <w:basedOn w:val="7"/>
    <w:qFormat/>
    <w:pPr>
      <w:numPr>
        <w:ilvl w:val="0"/>
        <w:numId w:val="0"/>
      </w:numPr>
      <w:adjustRightInd w:val="0"/>
      <w:spacing w:line="320" w:lineRule="atLeast"/>
      <w:ind w:left="1134" w:hanging="567"/>
      <w:textAlignment w:val="baseline"/>
    </w:pPr>
    <w:rPr>
      <w:rFonts w:ascii="宋体" w:hAnsi="宋体"/>
      <w:kern w:val="0"/>
      <w:szCs w:val="20"/>
    </w:rPr>
  </w:style>
  <w:style w:type="paragraph" w:customStyle="1" w:styleId="Char22">
    <w:name w:val="Char2"/>
    <w:basedOn w:val="a"/>
    <w:pPr>
      <w:jc w:val="left"/>
    </w:pPr>
    <w:rPr>
      <w:rFonts w:ascii="Tahoma" w:eastAsia="宋体" w:hAnsi="Tahoma" w:cs="Times New Roman"/>
      <w:sz w:val="24"/>
      <w:szCs w:val="20"/>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xl92">
    <w:name w:val="xl92"/>
    <w:basedOn w:val="a"/>
    <w:pPr>
      <w:widowControl/>
      <w:pBdr>
        <w:left w:val="single" w:sz="4" w:space="0" w:color="auto"/>
        <w:right w:val="single" w:sz="4" w:space="0" w:color="auto"/>
      </w:pBdr>
      <w:shd w:val="clear" w:color="000000" w:fill="FFFF99"/>
      <w:spacing w:before="100" w:beforeAutospacing="1" w:after="100" w:afterAutospacing="1"/>
      <w:jc w:val="center"/>
      <w:textAlignment w:val="center"/>
    </w:pPr>
    <w:rPr>
      <w:rFonts w:ascii="宋体" w:eastAsia="宋体" w:hAnsi="宋体"/>
      <w:kern w:val="0"/>
      <w:sz w:val="18"/>
      <w:szCs w:val="18"/>
    </w:rPr>
  </w:style>
  <w:style w:type="paragraph" w:customStyle="1" w:styleId="MMTopic4">
    <w:name w:val="MM Topic 4"/>
    <w:basedOn w:val="4"/>
    <w:qFormat/>
    <w:pPr>
      <w:tabs>
        <w:tab w:val="left" w:pos="1680"/>
      </w:tabs>
      <w:spacing w:line="372" w:lineRule="auto"/>
      <w:ind w:left="1680" w:hanging="420"/>
    </w:pPr>
    <w:rPr>
      <w:bCs w:val="0"/>
      <w:szCs w:val="20"/>
    </w:rPr>
  </w:style>
  <w:style w:type="paragraph" w:customStyle="1" w:styleId="p0">
    <w:name w:val="p0"/>
    <w:basedOn w:val="a"/>
    <w:pPr>
      <w:widowControl/>
      <w:spacing w:line="360" w:lineRule="auto"/>
      <w:ind w:firstLine="420"/>
    </w:pPr>
    <w:rPr>
      <w:rFonts w:ascii="Times New Roman" w:eastAsia="宋体" w:hAnsi="Times New Roman" w:cs="Times New Roman"/>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afffb">
    <w:name w:val="封面公司名称"/>
    <w:basedOn w:val="a"/>
    <w:qFormat/>
    <w:rPr>
      <w:rFonts w:ascii="黑体" w:eastAsia="黑体" w:hAnsi="Times New Roman" w:cs="Times New Roman"/>
      <w:b/>
      <w:sz w:val="36"/>
      <w:szCs w:val="20"/>
    </w:rPr>
  </w:style>
  <w:style w:type="paragraph" w:customStyle="1" w:styleId="xl36">
    <w:name w:val="xl3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BodyText21">
    <w:name w:val="Body Text 21"/>
    <w:basedOn w:val="a"/>
    <w:qFormat/>
    <w:pPr>
      <w:adjustRightInd w:val="0"/>
      <w:spacing w:line="300" w:lineRule="auto"/>
      <w:jc w:val="center"/>
      <w:textAlignment w:val="baseline"/>
    </w:pPr>
    <w:rPr>
      <w:rFonts w:ascii="宋体" w:eastAsia="宋体" w:hAnsi="宋体" w:cs="Times New Roman"/>
      <w:sz w:val="24"/>
      <w:szCs w:val="20"/>
    </w:rPr>
  </w:style>
  <w:style w:type="paragraph" w:customStyle="1" w:styleId="1f4">
    <w:name w:val="正文1"/>
    <w:qFormat/>
    <w:pPr>
      <w:widowControl w:val="0"/>
      <w:adjustRightInd w:val="0"/>
      <w:spacing w:line="312" w:lineRule="atLeast"/>
      <w:jc w:val="both"/>
      <w:textAlignment w:val="baseline"/>
    </w:pPr>
    <w:rPr>
      <w:rFonts w:ascii="宋体"/>
      <w:sz w:val="34"/>
      <w:szCs w:val="22"/>
    </w:rPr>
  </w:style>
  <w:style w:type="paragraph" w:customStyle="1" w:styleId="afffc">
    <w:name w:val="正文 + (符号) 宋体"/>
    <w:basedOn w:val="a"/>
    <w:qFormat/>
    <w:rPr>
      <w:rFonts w:ascii="Calibri" w:eastAsia="宋体" w:hAnsi="宋体" w:cs="Times New Roman"/>
      <w:sz w:val="28"/>
      <w:szCs w:val="28"/>
    </w:rPr>
  </w:style>
  <w:style w:type="paragraph" w:customStyle="1" w:styleId="1f5">
    <w:name w:val="样式1"/>
    <w:basedOn w:val="a"/>
    <w:qFormat/>
    <w:pPr>
      <w:adjustRightInd w:val="0"/>
      <w:spacing w:line="360" w:lineRule="atLeast"/>
      <w:jc w:val="distribute"/>
      <w:textAlignment w:val="baseline"/>
    </w:pPr>
    <w:rPr>
      <w:rFonts w:ascii="宋体" w:eastAsia="宋体" w:hAnsi="Times New Roman" w:cs="Times New Roman"/>
      <w:b/>
      <w:kern w:val="0"/>
      <w:sz w:val="24"/>
      <w:szCs w:val="20"/>
    </w:rPr>
  </w:style>
  <w:style w:type="paragraph" w:customStyle="1" w:styleId="2b">
    <w:name w:val="表格项目符号 2"/>
    <w:basedOn w:val="22"/>
    <w:qFormat/>
    <w:pPr>
      <w:tabs>
        <w:tab w:val="left" w:pos="624"/>
      </w:tabs>
      <w:snapToGrid w:val="0"/>
      <w:spacing w:line="300" w:lineRule="auto"/>
      <w:ind w:left="623" w:hanging="374"/>
    </w:pPr>
  </w:style>
  <w:style w:type="paragraph" w:customStyle="1" w:styleId="afffd">
    <w:name w:val="样式"/>
    <w:qFormat/>
    <w:pPr>
      <w:widowControl w:val="0"/>
      <w:autoSpaceDE w:val="0"/>
      <w:autoSpaceDN w:val="0"/>
      <w:adjustRightInd w:val="0"/>
    </w:pPr>
    <w:rPr>
      <w:rFonts w:ascii="宋体" w:hAnsi="宋体" w:cs="宋体"/>
      <w:sz w:val="24"/>
      <w:szCs w:val="24"/>
    </w:rPr>
  </w:style>
  <w:style w:type="paragraph" w:customStyle="1" w:styleId="2c">
    <w:name w:val="正文2后正文"/>
    <w:basedOn w:val="a"/>
    <w:qFormat/>
    <w:pPr>
      <w:spacing w:before="60" w:after="60" w:line="360" w:lineRule="auto"/>
      <w:ind w:firstLineChars="200" w:firstLine="480"/>
      <w:jc w:val="left"/>
    </w:pPr>
    <w:rPr>
      <w:rFonts w:ascii="Times New Roman" w:eastAsia="宋体" w:hAnsi="Times New Roman"/>
      <w:snapToGrid w:val="0"/>
      <w:color w:val="000000"/>
      <w:kern w:val="0"/>
      <w:sz w:val="24"/>
      <w:szCs w:val="24"/>
    </w:rPr>
  </w:style>
  <w:style w:type="paragraph" w:customStyle="1" w:styleId="c">
    <w:name w:val="c_"/>
    <w:pPr>
      <w:widowControl w:val="0"/>
      <w:autoSpaceDE w:val="0"/>
      <w:autoSpaceDN w:val="0"/>
      <w:adjustRightInd w:val="0"/>
      <w:jc w:val="both"/>
    </w:pPr>
    <w:rPr>
      <w:rFonts w:ascii="五" w:eastAsia="五"/>
      <w:sz w:val="24"/>
    </w:rPr>
  </w:style>
  <w:style w:type="paragraph" w:customStyle="1" w:styleId="71">
    <w:name w:val="样式7"/>
    <w:basedOn w:val="62"/>
    <w:qFormat/>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b/>
      <w:bCs/>
      <w:kern w:val="0"/>
      <w:sz w:val="18"/>
      <w:szCs w:val="18"/>
    </w:rPr>
  </w:style>
  <w:style w:type="paragraph" w:customStyle="1" w:styleId="ItemList">
    <w:name w:val="Item List"/>
    <w:qFormat/>
    <w:pPr>
      <w:tabs>
        <w:tab w:val="decimal" w:pos="2211"/>
      </w:tabs>
      <w:spacing w:line="300" w:lineRule="auto"/>
      <w:ind w:left="2211" w:hanging="510"/>
      <w:jc w:val="both"/>
    </w:pPr>
    <w:rPr>
      <w:rFonts w:ascii="Arial" w:hAnsi="Arial" w:cs="Arial"/>
      <w:sz w:val="21"/>
      <w:szCs w:val="21"/>
    </w:rPr>
  </w:style>
  <w:style w:type="paragraph" w:customStyle="1" w:styleId="51">
    <w:name w:val="样式5"/>
    <w:basedOn w:val="6"/>
    <w:pPr>
      <w:numPr>
        <w:ilvl w:val="0"/>
        <w:numId w:val="0"/>
      </w:numPr>
      <w:tabs>
        <w:tab w:val="left" w:pos="3991"/>
      </w:tabs>
      <w:spacing w:line="319" w:lineRule="auto"/>
      <w:ind w:left="3827" w:hanging="1276"/>
      <w:outlineLvl w:val="6"/>
    </w:pPr>
    <w:rPr>
      <w:rFonts w:ascii="Times New Roman" w:eastAsia="宋体" w:hAnsi="Times New Roman"/>
      <w:bCs/>
      <w:kern w:val="0"/>
    </w:rPr>
  </w:style>
  <w:style w:type="paragraph" w:customStyle="1" w:styleId="1f6">
    <w:name w:val="正文缩进1"/>
    <w:basedOn w:val="a"/>
    <w:next w:val="a"/>
    <w:qFormat/>
    <w:pPr>
      <w:widowControl/>
      <w:ind w:firstLine="420"/>
    </w:pPr>
    <w:rPr>
      <w:rFonts w:ascii="Times New Roman" w:eastAsia="宋体" w:hAnsi="Times New Roman" w:cs="Times New Roman"/>
      <w:color w:val="000000"/>
      <w:szCs w:val="20"/>
    </w:rPr>
  </w:style>
  <w:style w:type="paragraph" w:customStyle="1" w:styleId="11">
    <w:name w:val="（符号）三标题1.1"/>
    <w:basedOn w:val="a"/>
    <w:qFormat/>
    <w:pPr>
      <w:numPr>
        <w:ilvl w:val="1"/>
        <w:numId w:val="2"/>
      </w:numPr>
      <w:tabs>
        <w:tab w:val="left" w:pos="700"/>
      </w:tabs>
      <w:spacing w:line="500" w:lineRule="exact"/>
    </w:pPr>
    <w:rPr>
      <w:rFonts w:ascii="宋体" w:eastAsia="宋体" w:hAnsi="宋体" w:cs="Times New Roman"/>
      <w:sz w:val="24"/>
      <w:szCs w:val="20"/>
    </w:rPr>
  </w:style>
  <w:style w:type="paragraph" w:customStyle="1" w:styleId="afffe">
    <w:name w:val="表格字体"/>
    <w:basedOn w:val="afff5"/>
    <w:qFormat/>
    <w:pPr>
      <w:adjustRightInd w:val="0"/>
      <w:snapToGrid w:val="0"/>
      <w:spacing w:line="312" w:lineRule="auto"/>
      <w:ind w:firstLine="560"/>
      <w:textAlignment w:val="baseline"/>
    </w:pPr>
    <w:rPr>
      <w:rFonts w:ascii="楷体_GB2312" w:eastAsia="楷体_GB2312" w:hAnsi="Times New Roman"/>
      <w:bCs w:val="0"/>
      <w:smallCaps/>
      <w:color w:val="000000"/>
      <w:kern w:val="0"/>
      <w:sz w:val="28"/>
      <w:szCs w:val="20"/>
    </w:rPr>
  </w:style>
  <w:style w:type="paragraph" w:customStyle="1" w:styleId="bt1bt1">
    <w:name w:val="bt1bt1"/>
    <w:basedOn w:val="1"/>
    <w:qFormat/>
    <w:pPr>
      <w:spacing w:line="240" w:lineRule="auto"/>
      <w:jc w:val="center"/>
    </w:pPr>
    <w:rPr>
      <w:rFonts w:ascii="黑体" w:eastAsia="黑体"/>
      <w:b w:val="0"/>
      <w:bCs/>
      <w:sz w:val="36"/>
      <w:szCs w:val="36"/>
    </w:rPr>
  </w:style>
  <w:style w:type="paragraph" w:customStyle="1" w:styleId="Web">
    <w:name w:val="普通 (Web)"/>
    <w:basedOn w:val="a"/>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olor w:val="FF0000"/>
      <w:kern w:val="0"/>
      <w:sz w:val="18"/>
      <w:szCs w:val="18"/>
    </w:rPr>
  </w:style>
  <w:style w:type="paragraph" w:customStyle="1" w:styleId="CharChar8CharCharCharCharCharChar">
    <w:name w:val="Char Char8 Char Char Char Char Char Char"/>
    <w:basedOn w:val="a"/>
    <w:pPr>
      <w:spacing w:line="360" w:lineRule="auto"/>
    </w:pPr>
    <w:rPr>
      <w:rFonts w:ascii="宋体" w:eastAsia="宋体" w:hAnsi="宋体" w:cs="Times New Roman"/>
      <w:sz w:val="22"/>
      <w:szCs w:val="24"/>
    </w:rPr>
  </w:style>
  <w:style w:type="paragraph" w:customStyle="1" w:styleId="Char1CharCharCharCharCharCharCharCharCharCharCharChar">
    <w:name w:val="Char1 Char Char Char Char Char Char Char Char Char Char Char Char"/>
    <w:basedOn w:val="a"/>
    <w:qFormat/>
    <w:pPr>
      <w:jc w:val="left"/>
    </w:pPr>
    <w:rPr>
      <w:rFonts w:ascii="Tahoma" w:eastAsia="宋体" w:hAnsi="Tahoma" w:cs="Times New Roman"/>
      <w:sz w:val="24"/>
      <w:szCs w:val="20"/>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b/>
      <w:bCs/>
      <w:kern w:val="0"/>
      <w:sz w:val="20"/>
      <w:szCs w:val="20"/>
    </w:rPr>
  </w:style>
  <w:style w:type="paragraph" w:customStyle="1" w:styleId="tablehead">
    <w:name w:val="table head"/>
    <w:basedOn w:val="a"/>
    <w:qFormat/>
    <w:pPr>
      <w:keepNext/>
      <w:keepLines/>
      <w:adjustRightInd w:val="0"/>
      <w:spacing w:line="312" w:lineRule="atLeast"/>
      <w:jc w:val="center"/>
      <w:textAlignment w:val="baseline"/>
    </w:pPr>
    <w:rPr>
      <w:rFonts w:ascii="Times New Roman" w:eastAsia="宋体" w:hAnsi="Times New Roman" w:cs="Times New Roman"/>
      <w:b/>
      <w:kern w:val="0"/>
      <w:szCs w:val="20"/>
    </w:rPr>
  </w:style>
  <w:style w:type="paragraph" w:customStyle="1" w:styleId="415">
    <w:name w:val="样式 正文缩进正文（首行缩进两字）表正文正文非缩进标题4 + 行距: 1.5 倍行距"/>
    <w:basedOn w:val="a0"/>
    <w:qFormat/>
    <w:pPr>
      <w:spacing w:line="360" w:lineRule="auto"/>
      <w:ind w:firstLineChars="508" w:firstLine="1260"/>
      <w:jc w:val="left"/>
    </w:pPr>
    <w:rPr>
      <w:rFonts w:hAnsi="宋体" w:cs="Arial"/>
      <w:spacing w:val="4"/>
      <w:kern w:val="0"/>
      <w:sz w:val="24"/>
    </w:rPr>
  </w:style>
  <w:style w:type="paragraph" w:customStyle="1" w:styleId="-12">
    <w:name w:val="彩色列表 - 强调文字颜色 12"/>
    <w:basedOn w:val="a"/>
    <w:qFormat/>
    <w:pPr>
      <w:spacing w:line="360" w:lineRule="auto"/>
      <w:ind w:firstLineChars="200" w:firstLine="420"/>
    </w:pPr>
    <w:rPr>
      <w:rFonts w:ascii="Times New Roman" w:eastAsia="宋体" w:hAnsi="Times New Roman" w:cs="Times New Roman"/>
      <w:kern w:val="0"/>
      <w:sz w:val="24"/>
      <w:szCs w:val="24"/>
    </w:rPr>
  </w:style>
  <w:style w:type="paragraph" w:customStyle="1" w:styleId="140">
    <w:name w:val="样式14"/>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2d">
    <w:name w:val="样式 首行缩进:  2 字符"/>
    <w:basedOn w:val="a"/>
    <w:qFormat/>
    <w:pPr>
      <w:spacing w:line="400" w:lineRule="exact"/>
      <w:ind w:firstLineChars="200" w:firstLine="200"/>
    </w:pPr>
    <w:rPr>
      <w:rFonts w:ascii="Times New Roman" w:eastAsia="宋体" w:hAnsi="Times New Roman"/>
      <w:sz w:val="24"/>
      <w:szCs w:val="24"/>
    </w:rPr>
  </w:style>
  <w:style w:type="paragraph" w:customStyle="1" w:styleId="CharCharCharChar">
    <w:name w:val="Char Char Char Char"/>
    <w:basedOn w:val="a"/>
    <w:qFormat/>
    <w:pPr>
      <w:widowControl/>
      <w:spacing w:before="100" w:beforeAutospacing="1" w:after="100" w:afterAutospacing="1" w:line="360" w:lineRule="auto"/>
      <w:jc w:val="left"/>
    </w:pPr>
    <w:rPr>
      <w:rFonts w:ascii="Verdana" w:eastAsia="宋体" w:hAnsi="Verdana" w:cs="Times New Roman"/>
      <w:kern w:val="0"/>
      <w:sz w:val="20"/>
      <w:szCs w:val="21"/>
      <w:lang w:eastAsia="en-US"/>
    </w:rPr>
  </w:style>
  <w:style w:type="paragraph" w:customStyle="1" w:styleId="PlainText1">
    <w:name w:val="Plain Text1"/>
    <w:basedOn w:val="a"/>
    <w:qFormat/>
    <w:pPr>
      <w:adjustRightInd w:val="0"/>
      <w:textAlignment w:val="baseline"/>
    </w:pPr>
    <w:rPr>
      <w:rFonts w:ascii="宋体" w:eastAsia="宋体" w:hAnsi="Courier New" w:cs="Times New Roman"/>
      <w:szCs w:val="20"/>
    </w:rPr>
  </w:style>
  <w:style w:type="paragraph" w:customStyle="1" w:styleId="CharCharCharCharCharCharCharCharCharCharCharCharChar">
    <w:name w:val="Char Char Char Char Char Char Char Char Char Char Char Char Char"/>
    <w:basedOn w:val="a5"/>
    <w:qFormat/>
    <w:rPr>
      <w:rFonts w:ascii="Tahoma" w:hAnsi="Tahoma"/>
      <w:sz w:val="24"/>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rPr>
  </w:style>
  <w:style w:type="paragraph" w:customStyle="1" w:styleId="xl66">
    <w:name w:val="xl66"/>
    <w:basedOn w:val="a"/>
    <w:qFormat/>
    <w:pPr>
      <w:widowControl/>
      <w:spacing w:before="100" w:beforeAutospacing="1" w:after="100" w:afterAutospacing="1"/>
      <w:jc w:val="left"/>
      <w:textAlignment w:val="bottom"/>
    </w:pPr>
    <w:rPr>
      <w:rFonts w:ascii="宋体" w:eastAsia="宋体" w:hAnsi="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eastAsia="宋体" w:hAnsi="宋体"/>
      <w:kern w:val="0"/>
      <w:sz w:val="20"/>
      <w:szCs w:val="20"/>
    </w:rPr>
  </w:style>
  <w:style w:type="paragraph" w:customStyle="1" w:styleId="1f7">
    <w:name w:val="已访问的超链接1"/>
    <w:pPr>
      <w:widowControl w:val="0"/>
      <w:jc w:val="both"/>
    </w:pPr>
    <w:rPr>
      <w:kern w:val="2"/>
      <w:sz w:val="21"/>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18"/>
      <w:szCs w:val="18"/>
    </w:rPr>
  </w:style>
  <w:style w:type="character" w:customStyle="1" w:styleId="z-11">
    <w:name w:val="z-窗体底端 字符1"/>
    <w:basedOn w:val="a1"/>
    <w:uiPriority w:val="99"/>
    <w:qFormat/>
    <w:rPr>
      <w:rFonts w:ascii="Arial" w:hAnsi="Arial" w:cs="Arial"/>
      <w:vanish/>
      <w:sz w:val="16"/>
      <w:szCs w:val="16"/>
    </w:rPr>
  </w:style>
  <w:style w:type="paragraph" w:customStyle="1" w:styleId="xl97">
    <w:name w:val="xl9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0"/>
      <w:szCs w:val="20"/>
    </w:rPr>
  </w:style>
  <w:style w:type="paragraph" w:customStyle="1" w:styleId="0202">
    <w:name w:val="样式 表格字体 + 段前: 0.2 行 段后: 0.2 行"/>
    <w:basedOn w:val="afffe"/>
    <w:next w:val="afffe"/>
    <w:qFormat/>
    <w:pPr>
      <w:snapToGrid/>
      <w:spacing w:line="240" w:lineRule="auto"/>
      <w:ind w:firstLine="0"/>
      <w:jc w:val="center"/>
    </w:pPr>
    <w:rPr>
      <w:rFonts w:ascii="Times New Roman" w:eastAsia="宋体"/>
      <w:smallCaps w:val="0"/>
      <w:color w:val="auto"/>
      <w:sz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0"/>
      <w:szCs w:val="20"/>
    </w:rPr>
  </w:style>
  <w:style w:type="paragraph" w:customStyle="1" w:styleId="3b">
    <w:name w:val="标题3"/>
    <w:next w:val="a0"/>
    <w:uiPriority w:val="99"/>
    <w:qFormat/>
    <w:pPr>
      <w:spacing w:line="360" w:lineRule="auto"/>
      <w:ind w:left="289" w:hanging="1"/>
    </w:pPr>
    <w:rPr>
      <w:rFonts w:ascii="宋体"/>
      <w:sz w:val="24"/>
    </w:rPr>
  </w:style>
  <w:style w:type="paragraph" w:customStyle="1" w:styleId="1f8">
    <w:name w:val="列出段落1"/>
    <w:basedOn w:val="a"/>
    <w:qFormat/>
    <w:pPr>
      <w:ind w:firstLineChars="200" w:firstLine="420"/>
    </w:pPr>
    <w:rPr>
      <w:rFonts w:ascii="Calibri" w:eastAsia="宋体" w:hAnsi="Calibri" w:cs="Times New Roman"/>
    </w:rPr>
  </w:style>
  <w:style w:type="paragraph" w:customStyle="1" w:styleId="91">
    <w:name w:val="样式9"/>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fg">
    <w:name w:val="fg项目星号"/>
    <w:basedOn w:val="ae"/>
    <w:qFormat/>
    <w:pPr>
      <w:tabs>
        <w:tab w:val="left" w:pos="1100"/>
      </w:tabs>
      <w:spacing w:line="360" w:lineRule="auto"/>
      <w:ind w:firstLineChars="200" w:firstLine="200"/>
    </w:pPr>
    <w:rPr>
      <w:kern w:val="0"/>
      <w:sz w:val="24"/>
    </w:rPr>
  </w:style>
  <w:style w:type="paragraph" w:customStyle="1" w:styleId="xl40">
    <w:name w:val="xl4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宋体" w:eastAsia="宋体" w:hAnsi="宋体"/>
      <w:b/>
      <w:bCs/>
      <w:kern w:val="0"/>
      <w:sz w:val="18"/>
      <w:szCs w:val="18"/>
    </w:rPr>
  </w:style>
  <w:style w:type="paragraph" w:customStyle="1" w:styleId="p9">
    <w:name w:val="p9"/>
    <w:basedOn w:val="a"/>
    <w:qFormat/>
    <w:pPr>
      <w:widowControl/>
      <w:snapToGrid w:val="0"/>
      <w:spacing w:before="240" w:after="64" w:line="320" w:lineRule="atLeast"/>
      <w:ind w:left="1584" w:hanging="1584"/>
    </w:pPr>
    <w:rPr>
      <w:rFonts w:ascii="Arial" w:eastAsia="宋体" w:hAnsi="Arial" w:cs="Arial"/>
      <w:kern w:val="0"/>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fff">
    <w:name w:val="答"/>
    <w:basedOn w:val="a"/>
    <w:qFormat/>
    <w:pPr>
      <w:spacing w:line="360" w:lineRule="auto"/>
      <w:ind w:left="360" w:firstLineChars="200" w:firstLine="200"/>
    </w:pPr>
    <w:rPr>
      <w:rFonts w:ascii="Times New Roman" w:eastAsia="宋体" w:hAnsi="Times New Roman" w:cs="Times New Roman"/>
      <w:b/>
      <w:bCs/>
      <w:color w:val="0000FF"/>
      <w:kern w:val="0"/>
      <w:sz w:val="24"/>
      <w:szCs w:val="24"/>
    </w:rPr>
  </w:style>
  <w:style w:type="paragraph" w:customStyle="1" w:styleId="affff0">
    <w:name w:val="标号"/>
    <w:basedOn w:val="a"/>
    <w:qFormat/>
    <w:pPr>
      <w:spacing w:line="360" w:lineRule="auto"/>
    </w:pPr>
    <w:rPr>
      <w:rFonts w:ascii="Times New Roman" w:eastAsia="宋体" w:hAnsi="Times New Roman" w:cs="Times New Roman"/>
      <w:sz w:val="24"/>
      <w:szCs w:val="20"/>
    </w:rPr>
  </w:style>
  <w:style w:type="paragraph" w:customStyle="1" w:styleId="3CharCharChar0">
    <w:name w:val="样式3 Char Char Char"/>
    <w:basedOn w:val="a0"/>
    <w:qFormat/>
    <w:pPr>
      <w:spacing w:line="360" w:lineRule="auto"/>
      <w:ind w:firstLineChars="200" w:firstLine="480"/>
    </w:pPr>
    <w:rPr>
      <w:rFonts w:ascii="黑体" w:eastAsia="黑体" w:hAnsi="宋体"/>
      <w:color w:val="0000FF"/>
      <w:kern w:val="0"/>
      <w:sz w:val="24"/>
      <w:szCs w:val="24"/>
    </w:rPr>
  </w:style>
  <w:style w:type="paragraph" w:customStyle="1" w:styleId="List1">
    <w:name w:val="List 1"/>
    <w:basedOn w:val="a0"/>
    <w:pPr>
      <w:tabs>
        <w:tab w:val="left" w:pos="1324"/>
      </w:tabs>
      <w:adjustRightInd w:val="0"/>
      <w:spacing w:before="60" w:line="360" w:lineRule="auto"/>
      <w:ind w:left="360" w:firstLine="0"/>
    </w:pPr>
    <w:rPr>
      <w:kern w:val="0"/>
      <w:lang w:val="en-GB"/>
    </w:rPr>
  </w:style>
  <w:style w:type="paragraph" w:customStyle="1" w:styleId="CharCharCharChar1">
    <w:name w:val="Char Char Char Char1"/>
    <w:next w:val="a"/>
    <w:qFormat/>
    <w:pPr>
      <w:keepNext/>
      <w:keepLines/>
      <w:spacing w:before="240" w:after="240"/>
      <w:outlineLvl w:val="7"/>
    </w:pPr>
    <w:rPr>
      <w:rFonts w:ascii="Arial" w:eastAsia="黑体" w:hAnsi="Arial" w:cs="Arial"/>
      <w:snapToGrid w:val="0"/>
      <w:sz w:val="21"/>
      <w:szCs w:val="21"/>
    </w:rPr>
  </w:style>
  <w:style w:type="paragraph" w:customStyle="1" w:styleId="xl89">
    <w:name w:val="xl8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112">
    <w:name w:val="正文11"/>
    <w:qFormat/>
    <w:pPr>
      <w:widowControl w:val="0"/>
      <w:adjustRightInd w:val="0"/>
      <w:spacing w:line="360" w:lineRule="atLeast"/>
      <w:textAlignment w:val="baseline"/>
    </w:pPr>
    <w:rPr>
      <w:rFonts w:ascii="宋体"/>
      <w:sz w:val="34"/>
    </w:rPr>
  </w:style>
  <w:style w:type="paragraph" w:customStyle="1" w:styleId="1f9">
    <w:name w:val="1正文"/>
    <w:basedOn w:val="a"/>
    <w:qFormat/>
    <w:pPr>
      <w:adjustRightInd w:val="0"/>
      <w:spacing w:line="360" w:lineRule="auto"/>
      <w:ind w:leftChars="-38" w:left="-38" w:firstLine="482"/>
      <w:textAlignment w:val="baseline"/>
    </w:pPr>
    <w:rPr>
      <w:rFonts w:ascii="宋体" w:eastAsia="宋体" w:hAnsi="宋体" w:cs="Times New Roman"/>
      <w:kern w:val="0"/>
      <w:sz w:val="24"/>
      <w:szCs w:val="20"/>
    </w:rPr>
  </w:style>
  <w:style w:type="paragraph" w:customStyle="1" w:styleId="xl93">
    <w:name w:val="xl93"/>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affff1">
    <w:name w:val="一级条标题"/>
    <w:basedOn w:val="a"/>
    <w:next w:val="afff2"/>
    <w:qFormat/>
    <w:pPr>
      <w:widowControl/>
      <w:spacing w:beforeLines="50" w:afterLines="50"/>
      <w:outlineLvl w:val="2"/>
    </w:pPr>
    <w:rPr>
      <w:rFonts w:ascii="宋体" w:eastAsia="宋体" w:hAnsi="宋体" w:cs="Times New Roman"/>
      <w:b/>
      <w:szCs w:val="21"/>
    </w:rPr>
  </w:style>
  <w:style w:type="paragraph" w:customStyle="1" w:styleId="CharCharCharCharCharChar1Char">
    <w:name w:val="Char Char Char Char Char Char1 Char"/>
    <w:basedOn w:val="a5"/>
    <w:qFormat/>
    <w:rPr>
      <w:rFonts w:ascii="Tahoma" w:hAnsi="Tahoma"/>
      <w:sz w:val="24"/>
      <w:szCs w:val="24"/>
    </w:rPr>
  </w:style>
  <w:style w:type="paragraph" w:customStyle="1" w:styleId="200">
    <w:name w:val="样式20"/>
    <w:basedOn w:val="88tttt1Figureheading8tt2tt11Figure1"/>
    <w:qFormat/>
  </w:style>
  <w:style w:type="paragraph" w:customStyle="1" w:styleId="190">
    <w:name w:val="样式19"/>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52">
    <w:name w:val="标题5"/>
    <w:basedOn w:val="a"/>
    <w:qFormat/>
    <w:pPr>
      <w:autoSpaceDE w:val="0"/>
      <w:autoSpaceDN w:val="0"/>
      <w:adjustRightInd w:val="0"/>
      <w:spacing w:line="320" w:lineRule="atLeast"/>
    </w:pPr>
    <w:rPr>
      <w:rFonts w:ascii="宋体" w:eastAsia="宋体" w:hAnsi="Times New Roman" w:cs="Times New Roman"/>
      <w:kern w:val="0"/>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affff2">
    <w:name w:val="自由格式"/>
    <w:qFormat/>
    <w:pPr>
      <w:framePr w:wrap="around" w:hAnchor="text" w:yAlign="top"/>
    </w:pPr>
    <w:rPr>
      <w:rFonts w:ascii="Helvetica" w:eastAsia="Arial Unicode MS" w:hAnsi="Helvetica" w:cs="Arial Unicode MS"/>
      <w:color w:val="000000"/>
      <w:sz w:val="24"/>
      <w:szCs w:val="24"/>
    </w:rPr>
  </w:style>
  <w:style w:type="paragraph" w:customStyle="1" w:styleId="TableText">
    <w:name w:val="Table Text"/>
    <w:basedOn w:val="a"/>
    <w:qFormat/>
    <w:pPr>
      <w:widowControl/>
      <w:spacing w:before="60" w:after="60"/>
      <w:jc w:val="left"/>
    </w:pPr>
    <w:rPr>
      <w:rFonts w:ascii="Times New Roman" w:eastAsia="宋体" w:hAnsi="Times New Roman" w:cs="Times New Roman"/>
      <w:kern w:val="0"/>
      <w:szCs w:val="24"/>
    </w:rPr>
  </w:style>
  <w:style w:type="paragraph" w:customStyle="1" w:styleId="2e">
    <w:name w:val="标题2"/>
    <w:next w:val="3b"/>
    <w:qFormat/>
    <w:pPr>
      <w:spacing w:beforeLines="50" w:afterLines="50" w:line="360" w:lineRule="auto"/>
      <w:ind w:firstLine="288"/>
    </w:pPr>
    <w:rPr>
      <w:rFonts w:ascii="宋体"/>
      <w:b/>
      <w:bCs/>
      <w:sz w:val="24"/>
    </w:rPr>
  </w:style>
  <w:style w:type="paragraph" w:customStyle="1" w:styleId="font7">
    <w:name w:val="font7"/>
    <w:basedOn w:val="a"/>
    <w:qFormat/>
    <w:pPr>
      <w:widowControl/>
      <w:spacing w:before="100" w:beforeAutospacing="1" w:after="100" w:afterAutospacing="1"/>
      <w:jc w:val="left"/>
    </w:pPr>
    <w:rPr>
      <w:rFonts w:ascii="宋体" w:eastAsia="宋体" w:hAnsi="宋体"/>
      <w:b/>
      <w:bCs/>
      <w:color w:val="000000"/>
      <w:kern w:val="0"/>
      <w:sz w:val="18"/>
      <w:szCs w:val="18"/>
    </w:rPr>
  </w:style>
  <w:style w:type="paragraph" w:customStyle="1" w:styleId="63">
    <w:name w:val="6"/>
    <w:basedOn w:val="a"/>
    <w:next w:val="af1"/>
    <w:qFormat/>
    <w:pPr>
      <w:spacing w:before="120" w:line="300" w:lineRule="auto"/>
    </w:pPr>
    <w:rPr>
      <w:rFonts w:ascii="宋体" w:eastAsia="仿宋_GB2312" w:hAnsi="Courier New" w:cs="Times New Roman"/>
      <w:kern w:val="0"/>
      <w:sz w:val="24"/>
      <w:szCs w:val="21"/>
    </w:rPr>
  </w:style>
  <w:style w:type="paragraph" w:customStyle="1" w:styleId="53">
    <w:name w:val="正文5"/>
    <w:basedOn w:val="a"/>
    <w:qFormat/>
    <w:pPr>
      <w:tabs>
        <w:tab w:val="left" w:pos="360"/>
      </w:tabs>
      <w:spacing w:before="60" w:after="60" w:line="360" w:lineRule="auto"/>
      <w:ind w:leftChars="500" w:left="920" w:firstLineChars="200" w:firstLine="200"/>
    </w:pPr>
    <w:rPr>
      <w:rFonts w:ascii="Times New Roman" w:eastAsia="宋体" w:hAnsi="Times New Roman" w:cs="Times New Roman"/>
      <w:kern w:val="0"/>
      <w:sz w:val="24"/>
      <w:szCs w:val="24"/>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Char2CharCharCharCharCharCharCharCharCharCharCharCharCharCharCharCharCharCharCharCharCharChar">
    <w:name w:val="Char Char2 Char Char Char Char Char Char Char Char Char Char Char Char Char Char Char Char Char Char Char Char Char Char"/>
    <w:basedOn w:val="a5"/>
    <w:qFormat/>
    <w:rPr>
      <w:rFonts w:ascii="Tahoma" w:hAnsi="Tahoma"/>
      <w:sz w:val="24"/>
      <w:szCs w:val="24"/>
    </w:rPr>
  </w:style>
  <w:style w:type="paragraph" w:customStyle="1" w:styleId="Char110">
    <w:name w:val="Char11"/>
    <w:basedOn w:val="a"/>
    <w:qFormat/>
    <w:rPr>
      <w:rFonts w:ascii="仿宋_GB2312" w:eastAsia="仿宋_GB2312" w:hAnsi="Times New Roman" w:cs="Times New Roman"/>
      <w:b/>
      <w:sz w:val="32"/>
      <w:szCs w:val="32"/>
    </w:rPr>
  </w:style>
  <w:style w:type="paragraph" w:customStyle="1" w:styleId="xl90">
    <w:name w:val="xl90"/>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b/>
      <w:bCs/>
      <w:kern w:val="0"/>
      <w:sz w:val="20"/>
      <w:szCs w:val="20"/>
    </w:rPr>
  </w:style>
  <w:style w:type="paragraph" w:customStyle="1" w:styleId="92">
    <w:name w:val="标题9"/>
    <w:basedOn w:val="a"/>
    <w:qFormat/>
    <w:pPr>
      <w:spacing w:line="360" w:lineRule="auto"/>
    </w:pPr>
    <w:rPr>
      <w:rFonts w:ascii="Times New Roman" w:eastAsia="宋体" w:hAnsi="Times New Roman" w:cs="Times New Roman"/>
      <w:kern w:val="0"/>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T3">
    <w:name w:val="T3"/>
    <w:basedOn w:val="Default"/>
    <w:next w:val="Default"/>
    <w:qFormat/>
    <w:pPr>
      <w:suppressAutoHyphens w:val="0"/>
      <w:autoSpaceDE w:val="0"/>
      <w:autoSpaceDN w:val="0"/>
      <w:adjustRightInd w:val="0"/>
      <w:spacing w:after="120"/>
      <w:jc w:val="left"/>
    </w:pPr>
    <w:rPr>
      <w:rFonts w:ascii="..ì." w:eastAsia="..ì." w:hAnsi="Times New Roman"/>
      <w:color w:val="auto"/>
      <w:kern w:val="0"/>
      <w:szCs w:val="24"/>
    </w:rPr>
  </w:style>
  <w:style w:type="paragraph" w:customStyle="1" w:styleId="Default">
    <w:name w:val="Default"/>
    <w:qFormat/>
    <w:pPr>
      <w:widowControl w:val="0"/>
      <w:suppressAutoHyphens/>
      <w:jc w:val="both"/>
    </w:pPr>
    <w:rPr>
      <w:rFonts w:ascii="Lucida Grande" w:eastAsia="ヒラギノ角ゴ Pro W3" w:hAnsi="Lucida Grande"/>
      <w:color w:val="000000"/>
      <w:kern w:val="1"/>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1fa">
    <w:name w:val="修订1"/>
    <w:uiPriority w:val="99"/>
    <w:qFormat/>
    <w:rPr>
      <w:kern w:val="2"/>
      <w:sz w:val="21"/>
    </w:rPr>
  </w:style>
  <w:style w:type="paragraph" w:customStyle="1" w:styleId="CharCharCharChar21">
    <w:name w:val="Char Char Char Char21"/>
    <w:next w:val="a"/>
    <w:qFormat/>
    <w:pPr>
      <w:keepNext/>
      <w:keepLines/>
      <w:tabs>
        <w:tab w:val="left" w:pos="1440"/>
      </w:tabs>
      <w:spacing w:before="240" w:after="240"/>
      <w:ind w:left="1440" w:hanging="1440"/>
      <w:outlineLvl w:val="7"/>
    </w:pPr>
    <w:rPr>
      <w:rFonts w:ascii="Arial" w:eastAsia="黑体" w:hAnsi="Arial" w:cs="Arial"/>
      <w:snapToGrid w:val="0"/>
      <w:sz w:val="21"/>
      <w:szCs w:val="21"/>
    </w:rPr>
  </w:style>
  <w:style w:type="paragraph" w:customStyle="1" w:styleId="affff3">
    <w:name w:val="表格内容"/>
    <w:basedOn w:val="a"/>
    <w:qFormat/>
    <w:pPr>
      <w:widowControl/>
      <w:autoSpaceDE w:val="0"/>
      <w:autoSpaceDN w:val="0"/>
      <w:adjustRightInd w:val="0"/>
      <w:spacing w:before="60" w:line="300" w:lineRule="auto"/>
      <w:jc w:val="center"/>
      <w:textAlignment w:val="bottom"/>
    </w:pPr>
    <w:rPr>
      <w:rFonts w:ascii="Times New Roman" w:eastAsia="长城楷体" w:hAnsi="Times New Roman" w:cs="Times New Roman"/>
      <w:spacing w:val="-25"/>
      <w:kern w:val="0"/>
      <w:sz w:val="24"/>
      <w:szCs w:val="20"/>
    </w:rPr>
  </w:style>
  <w:style w:type="paragraph" w:customStyle="1" w:styleId="72">
    <w:name w:val="正文7"/>
    <w:basedOn w:val="64"/>
    <w:qFormat/>
    <w:pPr>
      <w:tabs>
        <w:tab w:val="left" w:pos="360"/>
      </w:tabs>
      <w:ind w:left="720" w:hanging="360"/>
    </w:pPr>
  </w:style>
  <w:style w:type="paragraph" w:customStyle="1" w:styleId="64">
    <w:name w:val="正文6"/>
    <w:basedOn w:val="a"/>
    <w:pPr>
      <w:tabs>
        <w:tab w:val="left" w:pos="720"/>
      </w:tabs>
      <w:spacing w:before="60" w:after="60" w:line="360" w:lineRule="auto"/>
      <w:ind w:left="360" w:firstLineChars="200" w:firstLine="200"/>
    </w:pPr>
    <w:rPr>
      <w:rFonts w:ascii="Times New Roman" w:eastAsia="宋体" w:hAnsi="Times New Roman" w:cs="Times New Roman"/>
      <w:kern w:val="0"/>
      <w:sz w:val="24"/>
      <w:szCs w:val="24"/>
    </w:rPr>
  </w:style>
  <w:style w:type="paragraph" w:customStyle="1" w:styleId="MMTopic2">
    <w:name w:val="MM Topic 2"/>
    <w:basedOn w:val="2"/>
    <w:pPr>
      <w:keepLines w:val="0"/>
      <w:widowControl/>
      <w:tabs>
        <w:tab w:val="left" w:pos="840"/>
      </w:tabs>
      <w:spacing w:before="240" w:after="60" w:line="240" w:lineRule="auto"/>
      <w:ind w:left="840" w:hanging="420"/>
      <w:jc w:val="left"/>
    </w:pPr>
    <w:rPr>
      <w:rFonts w:eastAsia="宋体"/>
      <w:i/>
      <w:kern w:val="0"/>
    </w:rPr>
  </w:style>
  <w:style w:type="paragraph" w:customStyle="1" w:styleId="font5">
    <w:name w:val="font5"/>
    <w:basedOn w:val="a"/>
    <w:qFormat/>
    <w:pPr>
      <w:widowControl/>
      <w:spacing w:before="100" w:beforeAutospacing="1" w:after="100" w:afterAutospacing="1"/>
      <w:jc w:val="left"/>
    </w:pPr>
    <w:rPr>
      <w:rFonts w:ascii="宋体" w:eastAsia="宋体" w:hAnsi="宋体"/>
      <w:kern w:val="0"/>
      <w:sz w:val="18"/>
      <w:szCs w:val="18"/>
    </w:rPr>
  </w:style>
  <w:style w:type="paragraph" w:customStyle="1" w:styleId="Normal1">
    <w:name w:val="Normal1"/>
    <w:qFormat/>
    <w:pPr>
      <w:widowControl w:val="0"/>
      <w:adjustRightInd w:val="0"/>
      <w:spacing w:line="312" w:lineRule="atLeast"/>
      <w:jc w:val="both"/>
      <w:textAlignment w:val="baseline"/>
    </w:pPr>
    <w:rPr>
      <w:rFonts w:ascii="宋体"/>
      <w:sz w:val="34"/>
    </w:rPr>
  </w:style>
  <w:style w:type="paragraph" w:customStyle="1" w:styleId="fg0">
    <w:name w:val="fg项目菱形"/>
    <w:basedOn w:val="a7"/>
    <w:qFormat/>
    <w:pPr>
      <w:tabs>
        <w:tab w:val="left" w:pos="1980"/>
      </w:tabs>
      <w:spacing w:before="0"/>
      <w:ind w:left="1979" w:hanging="357"/>
    </w:pPr>
    <w:rPr>
      <w:rFonts w:cs="Times New Roman"/>
      <w:b w:val="0"/>
      <w:bCs w:val="0"/>
      <w:sz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96">
    <w:name w:val="xl96"/>
    <w:basedOn w:val="a"/>
    <w:qFormat/>
    <w:pPr>
      <w:widowControl/>
      <w:pBdr>
        <w:top w:val="single" w:sz="4" w:space="0" w:color="auto"/>
        <w:bottom w:val="single" w:sz="4" w:space="0" w:color="auto"/>
      </w:pBdr>
      <w:spacing w:before="100" w:beforeAutospacing="1" w:after="100" w:afterAutospacing="1"/>
      <w:jc w:val="left"/>
    </w:pPr>
    <w:rPr>
      <w:rFonts w:ascii="宋体" w:eastAsia="宋体" w:hAnsi="宋体"/>
      <w:kern w:val="0"/>
      <w:sz w:val="24"/>
      <w:szCs w:val="24"/>
    </w:rPr>
  </w:style>
  <w:style w:type="paragraph" w:customStyle="1" w:styleId="MMTopic3">
    <w:name w:val="MM Topic 3"/>
    <w:basedOn w:val="3"/>
    <w:qFormat/>
    <w:pPr>
      <w:keepLines w:val="0"/>
      <w:widowControl/>
      <w:tabs>
        <w:tab w:val="left" w:pos="1260"/>
      </w:tabs>
      <w:spacing w:before="240" w:after="60" w:line="240" w:lineRule="auto"/>
      <w:ind w:left="1260" w:hanging="420"/>
      <w:jc w:val="left"/>
    </w:pPr>
    <w:rPr>
      <w:rFonts w:ascii="Arial" w:hAnsi="Arial"/>
      <w:kern w:val="0"/>
      <w:sz w:val="26"/>
    </w:rPr>
  </w:style>
  <w:style w:type="paragraph" w:customStyle="1" w:styleId="QB1">
    <w:name w:val="QB标题1"/>
    <w:basedOn w:val="1"/>
    <w:qFormat/>
    <w:pPr>
      <w:tabs>
        <w:tab w:val="left" w:pos="425"/>
      </w:tabs>
      <w:spacing w:line="576" w:lineRule="auto"/>
      <w:ind w:left="425" w:hanging="425"/>
    </w:pPr>
    <w:rPr>
      <w:rFonts w:ascii="黑体" w:eastAsia="黑体"/>
      <w:b w:val="0"/>
      <w:sz w:val="21"/>
    </w:rPr>
  </w:style>
  <w:style w:type="character" w:customStyle="1" w:styleId="z-12">
    <w:name w:val="z-窗体顶端 字符1"/>
    <w:basedOn w:val="a1"/>
    <w:uiPriority w:val="99"/>
    <w:qFormat/>
    <w:rPr>
      <w:rFonts w:ascii="Arial" w:hAnsi="Arial" w:cs="Arial"/>
      <w:vanish/>
      <w:sz w:val="16"/>
      <w:szCs w:val="16"/>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3Char">
    <w:name w:val="样式3 Char"/>
    <w:basedOn w:val="a0"/>
    <w:qFormat/>
    <w:pPr>
      <w:spacing w:line="360" w:lineRule="auto"/>
      <w:ind w:firstLineChars="200" w:firstLine="480"/>
    </w:pPr>
    <w:rPr>
      <w:rFonts w:ascii="黑体" w:eastAsia="黑体" w:hAnsi="宋体"/>
      <w:bCs/>
      <w:color w:val="0000FF"/>
      <w:kern w:val="0"/>
      <w:sz w:val="24"/>
      <w:szCs w:val="24"/>
    </w:rPr>
  </w:style>
  <w:style w:type="paragraph" w:customStyle="1" w:styleId="xl34">
    <w:name w:val="xl34"/>
    <w:basedOn w:val="a"/>
    <w:qFormat/>
    <w:pPr>
      <w:widowControl/>
      <w:pBdr>
        <w:left w:val="single" w:sz="4" w:space="0" w:color="auto"/>
        <w:right w:val="single" w:sz="4" w:space="0" w:color="auto"/>
      </w:pBdr>
      <w:spacing w:before="100" w:beforeAutospacing="1" w:after="100" w:afterAutospacing="1"/>
      <w:jc w:val="left"/>
    </w:pPr>
    <w:rPr>
      <w:rFonts w:ascii="宋体" w:eastAsia="宋体" w:hAnsi="宋体"/>
      <w:kern w:val="0"/>
      <w:sz w:val="24"/>
      <w:szCs w:val="24"/>
    </w:rPr>
  </w:style>
  <w:style w:type="paragraph" w:customStyle="1" w:styleId="font9">
    <w:name w:val="font9"/>
    <w:basedOn w:val="a"/>
    <w:qFormat/>
    <w:pPr>
      <w:widowControl/>
      <w:spacing w:before="100" w:beforeAutospacing="1" w:after="100" w:afterAutospacing="1"/>
      <w:jc w:val="left"/>
    </w:pPr>
    <w:rPr>
      <w:rFonts w:ascii="宋体" w:eastAsia="宋体" w:hAnsi="宋体"/>
      <w:kern w:val="0"/>
      <w:sz w:val="18"/>
      <w:szCs w:val="18"/>
    </w:rPr>
  </w:style>
  <w:style w:type="paragraph" w:customStyle="1" w:styleId="xl27">
    <w:name w:val="xl27"/>
    <w:basedOn w:val="a"/>
    <w:qFormat/>
    <w:pPr>
      <w:widowControl/>
      <w:spacing w:before="100" w:beforeAutospacing="1" w:after="100" w:afterAutospacing="1"/>
      <w:jc w:val="left"/>
    </w:pPr>
    <w:rPr>
      <w:rFonts w:ascii="宋体" w:eastAsia="宋体" w:hAnsi="宋体"/>
      <w:b/>
      <w:bCs/>
      <w:kern w:val="0"/>
      <w:sz w:val="24"/>
      <w:szCs w:val="24"/>
    </w:rPr>
  </w:style>
  <w:style w:type="paragraph" w:customStyle="1" w:styleId="Char2CharCharChar">
    <w:name w:val="Char2 Char Char Char"/>
    <w:basedOn w:val="a"/>
    <w:qFormat/>
    <w:rPr>
      <w:rFonts w:ascii="仿宋_GB2312" w:eastAsia="仿宋_GB2312" w:hAnsi="Times New Roman" w:cs="Times New Roman"/>
      <w:b/>
      <w:sz w:val="32"/>
      <w:szCs w:val="32"/>
    </w:rPr>
  </w:style>
  <w:style w:type="paragraph" w:customStyle="1" w:styleId="NotesTextlist">
    <w:name w:val="Notes Text list"/>
    <w:basedOn w:val="NotesText"/>
    <w:qFormat/>
    <w:pPr>
      <w:tabs>
        <w:tab w:val="left" w:pos="284"/>
      </w:tabs>
      <w:ind w:left="1985" w:hanging="284"/>
    </w:pPr>
  </w:style>
  <w:style w:type="paragraph" w:customStyle="1" w:styleId="whCharCharCharChar">
    <w:name w:val="正文wh Char Char Char Char"/>
    <w:basedOn w:val="a"/>
    <w:pPr>
      <w:widowControl/>
      <w:spacing w:line="360" w:lineRule="auto"/>
      <w:ind w:firstLineChars="200" w:firstLine="200"/>
    </w:pPr>
    <w:rPr>
      <w:rFonts w:ascii="Tahoma" w:eastAsia="宋体" w:hAnsi="Tahoma" w:cs="Times New Roman"/>
      <w:kern w:val="0"/>
      <w:sz w:val="24"/>
      <w:szCs w:val="20"/>
    </w:rPr>
  </w:style>
  <w:style w:type="paragraph" w:customStyle="1" w:styleId="kaiti">
    <w:name w:val="kaiti"/>
    <w:basedOn w:val="a"/>
    <w:qFormat/>
    <w:pPr>
      <w:widowControl/>
      <w:spacing w:before="100" w:beforeAutospacing="1" w:after="100" w:afterAutospacing="1"/>
      <w:jc w:val="left"/>
    </w:pPr>
    <w:rPr>
      <w:rFonts w:ascii="̥_GB2312" w:eastAsia="宋体" w:hAnsi="̥_GB2312"/>
      <w:color w:val="AD1818"/>
      <w:kern w:val="0"/>
      <w:sz w:val="45"/>
      <w:szCs w:val="45"/>
    </w:rPr>
  </w:style>
  <w:style w:type="paragraph" w:customStyle="1" w:styleId="CharChar1CharCharCharCharCharChar">
    <w:name w:val="Char Char1 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150">
    <w:name w:val="样式15"/>
    <w:basedOn w:val="7"/>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CharCharCharChar2">
    <w:name w:val="Char Char Char Char2"/>
    <w:basedOn w:val="a"/>
    <w:rPr>
      <w:rFonts w:ascii="Times New Roman" w:eastAsia="宋体" w:hAnsi="Times New Roman" w:cs="Times New Roman"/>
      <w:szCs w:val="24"/>
    </w:rPr>
  </w:style>
  <w:style w:type="paragraph" w:customStyle="1" w:styleId="42">
    <w:name w:val="样式4"/>
    <w:basedOn w:val="a"/>
    <w:qFormat/>
    <w:pPr>
      <w:adjustRightInd w:val="0"/>
      <w:spacing w:line="360" w:lineRule="atLeast"/>
      <w:jc w:val="center"/>
    </w:pPr>
    <w:rPr>
      <w:rFonts w:ascii="宋体" w:eastAsia="宋体" w:hAnsi="Times New Roman" w:cs="Times New Roman" w:hint="eastAsia"/>
      <w:b/>
      <w:kern w:val="0"/>
      <w:sz w:val="24"/>
      <w:szCs w:val="20"/>
    </w:rPr>
  </w:style>
  <w:style w:type="paragraph" w:customStyle="1" w:styleId="100">
    <w:name w:val="样式10"/>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CharCharCharCharCharChar">
    <w:name w:val="Char Char Char Char Char Char"/>
    <w:basedOn w:val="a"/>
    <w:qFormat/>
    <w:rPr>
      <w:rFonts w:ascii="Tahoma" w:eastAsia="宋体" w:hAnsi="Tahoma" w:cs="Times New Roman"/>
      <w:sz w:val="24"/>
      <w:szCs w:val="20"/>
    </w:rPr>
  </w:style>
  <w:style w:type="paragraph" w:customStyle="1" w:styleId="xl41">
    <w:name w:val="xl41"/>
    <w:basedOn w:val="a"/>
    <w:qFormat/>
    <w:pPr>
      <w:widowControl/>
      <w:pBdr>
        <w:bottom w:val="single" w:sz="8"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11">
    <w:name w:val="彩色列表 - 强调文字颜色 11"/>
    <w:basedOn w:val="a"/>
    <w:qFormat/>
    <w:pPr>
      <w:widowControl/>
      <w:spacing w:before="240" w:after="200" w:line="276" w:lineRule="auto"/>
      <w:ind w:left="720"/>
      <w:jc w:val="left"/>
    </w:pPr>
    <w:rPr>
      <w:rFonts w:ascii="Calibri" w:eastAsia="宋体" w:hAnsi="Calibri" w:cs="Times New Roman"/>
      <w:kern w:val="0"/>
      <w:sz w:val="22"/>
    </w:rPr>
  </w:style>
  <w:style w:type="paragraph" w:customStyle="1" w:styleId="affff4">
    <w:name w:val="封面版本号"/>
    <w:basedOn w:val="a"/>
    <w:qFormat/>
    <w:pPr>
      <w:jc w:val="center"/>
    </w:pPr>
    <w:rPr>
      <w:rFonts w:ascii="黑体" w:eastAsia="黑体" w:hAnsi="Times New Roman" w:cs="Times New Roman"/>
      <w:b/>
      <w:spacing w:val="40"/>
      <w:sz w:val="24"/>
      <w:szCs w:val="20"/>
    </w:rPr>
  </w:style>
  <w:style w:type="paragraph" w:customStyle="1" w:styleId="plaintext">
    <w:name w:val="plaintex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0"/>
      <w:szCs w:val="20"/>
    </w:rPr>
  </w:style>
  <w:style w:type="paragraph" w:customStyle="1" w:styleId="l18">
    <w:name w:val="l18"/>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affff5">
    <w:name w:val="目标"/>
    <w:basedOn w:val="ac"/>
    <w:qFormat/>
    <w:pPr>
      <w:widowControl/>
      <w:overflowPunct w:val="0"/>
      <w:autoSpaceDE w:val="0"/>
      <w:autoSpaceDN w:val="0"/>
      <w:adjustRightInd w:val="0"/>
      <w:spacing w:before="240" w:line="260" w:lineRule="exact"/>
      <w:ind w:left="-1440"/>
      <w:jc w:val="left"/>
      <w:textAlignment w:val="baseline"/>
    </w:pPr>
    <w:rPr>
      <w:i/>
      <w:kern w:val="0"/>
      <w:sz w:val="20"/>
      <w:lang w:bidi="he-IL"/>
    </w:rPr>
  </w:style>
  <w:style w:type="paragraph" w:customStyle="1" w:styleId="170">
    <w:name w:val="样式17"/>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font8">
    <w:name w:val="font8"/>
    <w:basedOn w:val="a"/>
    <w:qFormat/>
    <w:pPr>
      <w:widowControl/>
      <w:spacing w:before="100" w:beforeAutospacing="1" w:after="100" w:afterAutospacing="1"/>
      <w:jc w:val="left"/>
    </w:pPr>
    <w:rPr>
      <w:rFonts w:ascii="宋体" w:eastAsia="宋体" w:hAnsi="宋体"/>
      <w:kern w:val="0"/>
      <w:sz w:val="20"/>
      <w:szCs w:val="20"/>
    </w:rPr>
  </w:style>
  <w:style w:type="paragraph" w:customStyle="1" w:styleId="author">
    <w:name w:val="author"/>
    <w:qFormat/>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line="312" w:lineRule="auto"/>
      <w:jc w:val="center"/>
    </w:pPr>
    <w:rPr>
      <w:rFonts w:ascii="Times" w:hAnsi="Times"/>
      <w:snapToGrid w:val="0"/>
      <w:sz w:val="24"/>
      <w:lang w:eastAsia="en-US"/>
    </w:rPr>
  </w:style>
  <w:style w:type="paragraph" w:customStyle="1" w:styleId="xl39">
    <w:name w:val="xl39"/>
    <w:basedOn w:val="a"/>
    <w:qFormat/>
    <w:pPr>
      <w:widowControl/>
      <w:pBdr>
        <w:left w:val="single" w:sz="4" w:space="0" w:color="auto"/>
        <w:right w:val="single" w:sz="4" w:space="0" w:color="auto"/>
      </w:pBdr>
      <w:spacing w:before="100" w:beforeAutospacing="1" w:after="100" w:afterAutospacing="1"/>
      <w:jc w:val="left"/>
    </w:pPr>
    <w:rPr>
      <w:rFonts w:ascii="宋体" w:eastAsia="宋体" w:hAnsi="宋体"/>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kern w:val="0"/>
      <w:sz w:val="20"/>
      <w:szCs w:val="20"/>
    </w:rPr>
  </w:style>
  <w:style w:type="paragraph" w:customStyle="1" w:styleId="2222">
    <w:name w:val="样式 样式 正文字缩2字 + 左侧:  2 字符 首行缩进:  2 字符 + 首行缩进:  2 字符"/>
    <w:basedOn w:val="a"/>
    <w:qFormat/>
    <w:pPr>
      <w:spacing w:line="360" w:lineRule="auto"/>
      <w:ind w:firstLineChars="200" w:firstLine="200"/>
    </w:pPr>
    <w:rPr>
      <w:rFonts w:ascii="Times New Roman" w:eastAsia="宋体" w:hAnsi="Times New Roman"/>
      <w:sz w:val="24"/>
      <w:szCs w:val="20"/>
    </w:rPr>
  </w:style>
  <w:style w:type="paragraph" w:customStyle="1" w:styleId="affff6">
    <w:name w:val="图表标题"/>
    <w:basedOn w:val="a"/>
    <w:qFormat/>
    <w:pPr>
      <w:autoSpaceDE w:val="0"/>
      <w:autoSpaceDN w:val="0"/>
      <w:adjustRightInd w:val="0"/>
      <w:snapToGrid w:val="0"/>
      <w:spacing w:before="80" w:after="40" w:line="288" w:lineRule="auto"/>
      <w:jc w:val="center"/>
    </w:pPr>
    <w:rPr>
      <w:rFonts w:ascii="Times New Roman" w:eastAsia="宋体" w:hAnsi="Times New Roman" w:cs="Times New Roman"/>
      <w:spacing w:val="10"/>
      <w:kern w:val="0"/>
      <w:sz w:val="24"/>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43">
    <w:name w:val="正文4"/>
    <w:basedOn w:val="a"/>
    <w:qFormat/>
    <w:pPr>
      <w:spacing w:before="60" w:after="60" w:line="360" w:lineRule="auto"/>
      <w:ind w:firstLineChars="225" w:firstLine="540"/>
    </w:pPr>
    <w:rPr>
      <w:rFonts w:ascii="Times New Roman" w:eastAsia="宋体" w:hAnsi="Times New Roman" w:cs="Times New Roman"/>
      <w:kern w:val="0"/>
      <w:sz w:val="24"/>
      <w:szCs w:val="24"/>
    </w:rPr>
  </w:style>
  <w:style w:type="paragraph" w:customStyle="1" w:styleId="font11">
    <w:name w:val="font11"/>
    <w:basedOn w:val="a"/>
    <w:qFormat/>
    <w:pPr>
      <w:widowControl/>
      <w:spacing w:before="100" w:beforeAutospacing="1" w:after="100" w:afterAutospacing="1"/>
      <w:jc w:val="left"/>
    </w:pPr>
    <w:rPr>
      <w:rFonts w:ascii="宋体" w:eastAsia="宋体" w:hAnsi="宋体"/>
      <w:kern w:val="0"/>
      <w:sz w:val="20"/>
      <w:szCs w:val="20"/>
    </w:rPr>
  </w:style>
  <w:style w:type="paragraph" w:customStyle="1" w:styleId="font1">
    <w:name w:val="font1"/>
    <w:basedOn w:val="a"/>
    <w:qFormat/>
    <w:pPr>
      <w:widowControl/>
      <w:spacing w:before="100" w:beforeAutospacing="1" w:after="100" w:afterAutospacing="1"/>
      <w:jc w:val="left"/>
    </w:pPr>
    <w:rPr>
      <w:rFonts w:ascii="宋体" w:eastAsia="宋体" w:hAnsi="宋体"/>
      <w:kern w:val="0"/>
      <w:sz w:val="24"/>
      <w:szCs w:val="24"/>
    </w:rPr>
  </w:style>
  <w:style w:type="paragraph" w:customStyle="1" w:styleId="affff7">
    <w:name w:val="新定义正文"/>
    <w:basedOn w:val="a"/>
    <w:qFormat/>
    <w:pPr>
      <w:widowControl/>
    </w:pPr>
    <w:rPr>
      <w:rFonts w:ascii="Times New Roman" w:eastAsia="宋体" w:hAnsi="Times New Roman" w:cs="Times New Roman"/>
      <w:color w:val="000000"/>
      <w:szCs w:val="21"/>
    </w:rPr>
  </w:style>
  <w:style w:type="paragraph" w:customStyle="1" w:styleId="affff8">
    <w:name w:val="五号字单行距顶行头"/>
    <w:basedOn w:val="ac"/>
    <w:qFormat/>
    <w:pPr>
      <w:widowControl/>
      <w:spacing w:after="0"/>
      <w:jc w:val="left"/>
    </w:pPr>
    <w:rPr>
      <w:rFonts w:ascii="宋体" w:hAnsi="宋体"/>
      <w:kern w:val="0"/>
      <w:szCs w:val="24"/>
    </w:rPr>
  </w:style>
  <w:style w:type="paragraph" w:customStyle="1" w:styleId="130">
    <w:name w:val="样式13"/>
    <w:basedOn w:val="7"/>
    <w:qFormat/>
    <w:pPr>
      <w:numPr>
        <w:ilvl w:val="0"/>
        <w:numId w:val="0"/>
      </w:numPr>
      <w:adjustRightInd w:val="0"/>
      <w:spacing w:line="320" w:lineRule="atLeast"/>
      <w:ind w:left="1134" w:hanging="567"/>
      <w:textAlignment w:val="baseline"/>
    </w:pPr>
    <w:rPr>
      <w:rFonts w:ascii="Arial" w:hAnsi="Arial"/>
      <w:kern w:val="0"/>
      <w:szCs w:val="20"/>
    </w:rPr>
  </w:style>
  <w:style w:type="paragraph" w:customStyle="1" w:styleId="ParaCharCharCharCharCharCharCharCharChar1CharCharCharChar">
    <w:name w:val="默认段落字体 Para Char Char Char Char Char Char Char Char Char1 Char Char Char Char"/>
    <w:basedOn w:val="a"/>
    <w:qFormat/>
    <w:rPr>
      <w:rFonts w:ascii="Tahoma" w:eastAsia="宋体" w:hAnsi="Tahoma" w:cs="Times New Roman"/>
      <w:sz w:val="24"/>
      <w:szCs w:val="20"/>
    </w:rPr>
  </w:style>
  <w:style w:type="paragraph" w:customStyle="1" w:styleId="affff9">
    <w:name w:val="表格"/>
    <w:basedOn w:val="a"/>
    <w:qFormat/>
    <w:pPr>
      <w:spacing w:line="400" w:lineRule="exact"/>
    </w:pPr>
    <w:rPr>
      <w:rFonts w:ascii="Times New Roman" w:eastAsia="宋体" w:hAnsi="Times New Roman" w:cs="Times New Roman"/>
      <w:sz w:val="24"/>
      <w:szCs w:val="24"/>
    </w:rPr>
  </w:style>
  <w:style w:type="paragraph" w:customStyle="1" w:styleId="160">
    <w:name w:val="样式16"/>
    <w:basedOn w:val="150"/>
    <w:qFormat/>
    <w:pPr>
      <w:ind w:left="2039" w:hanging="425"/>
    </w:pPr>
  </w:style>
  <w:style w:type="paragraph" w:customStyle="1" w:styleId="affffa">
    <w:name w:val="标书正文格式"/>
    <w:qFormat/>
    <w:pPr>
      <w:spacing w:line="360" w:lineRule="auto"/>
      <w:ind w:firstLineChars="200" w:firstLine="200"/>
    </w:pPr>
    <w:rPr>
      <w:rFonts w:eastAsia="楷体_GB2312"/>
      <w:kern w:val="2"/>
      <w:sz w:val="24"/>
      <w:szCs w:val="24"/>
    </w:rPr>
  </w:style>
  <w:style w:type="paragraph" w:customStyle="1" w:styleId="QB">
    <w:name w:val="QB目录前言"/>
    <w:basedOn w:val="a"/>
    <w:pPr>
      <w:widowControl/>
      <w:autoSpaceDE w:val="0"/>
      <w:autoSpaceDN w:val="0"/>
      <w:ind w:firstLineChars="62" w:firstLine="198"/>
      <w:jc w:val="center"/>
    </w:pPr>
    <w:rPr>
      <w:rFonts w:ascii="黑体" w:eastAsia="黑体" w:hAnsi="Times New Roman" w:cs="Times New Roman"/>
      <w:kern w:val="0"/>
      <w:sz w:val="32"/>
      <w:szCs w:val="20"/>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f">
    <w:name w:val="列出段落2"/>
    <w:basedOn w:val="a"/>
    <w:qFormat/>
    <w:pPr>
      <w:ind w:firstLineChars="200" w:firstLine="420"/>
    </w:pPr>
    <w:rPr>
      <w:rFonts w:ascii="Times New Roman" w:eastAsia="宋体" w:hAnsi="Times New Roman" w:cs="Times New Roman"/>
      <w:szCs w:val="24"/>
    </w:rPr>
  </w:style>
  <w:style w:type="paragraph" w:customStyle="1" w:styleId="TOC11">
    <w:name w:val="&quot;TOC 标题1&quot;"/>
    <w:basedOn w:val="1"/>
    <w:qFormat/>
    <w:pPr>
      <w:widowControl/>
      <w:spacing w:before="240" w:after="0" w:line="259" w:lineRule="auto"/>
      <w:jc w:val="left"/>
      <w:outlineLvl w:val="9"/>
    </w:pPr>
    <w:rPr>
      <w:rFonts w:ascii="等线 Light" w:eastAsia="等线 Light" w:hAnsi="等线 Light"/>
      <w:b w:val="0"/>
      <w:color w:val="2E74B5"/>
      <w:kern w:val="0"/>
      <w:szCs w:val="32"/>
    </w:rPr>
  </w:style>
  <w:style w:type="paragraph" w:customStyle="1" w:styleId="GW-">
    <w:name w:val="&quot;GW-正文&quot;"/>
    <w:basedOn w:val="a"/>
    <w:qFormat/>
    <w:pPr>
      <w:spacing w:line="360" w:lineRule="auto"/>
      <w:ind w:firstLineChars="200" w:firstLine="200"/>
    </w:pPr>
    <w:rPr>
      <w:rFonts w:ascii="Times New Roman" w:eastAsia="仿宋_GB2312"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1783</Words>
  <Characters>1855</Characters>
  <Application>Microsoft Office Word</Application>
  <DocSecurity>0</DocSecurity>
  <Lines>168</Lines>
  <Paragraphs>191</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廖维</dc:creator>
  <cp:lastModifiedBy>Microsoft Office User</cp:lastModifiedBy>
  <cp:revision>30</cp:revision>
  <dcterms:created xsi:type="dcterms:W3CDTF">2020-11-18T03:27:00Z</dcterms:created>
  <dcterms:modified xsi:type="dcterms:W3CDTF">2021-07-12T15:47:00Z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A02508336DF14394A42A0D339CAA539C</vt:lpwstr>
  </property>
</Properties>
</file>